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387F" w14:textId="4F7229BE" w:rsidR="00110CA2" w:rsidRPr="008030AF" w:rsidRDefault="00110CA2" w:rsidP="00110CA2">
      <w:pPr>
        <w:ind w:right="90"/>
        <w:outlineLvl w:val="2"/>
        <w:rPr>
          <w:rFonts w:ascii="Arial" w:eastAsia="Times New Roman" w:hAnsi="Arial" w:cs="Arial"/>
          <w:color w:val="000000" w:themeColor="text1"/>
          <w:sz w:val="40"/>
          <w:szCs w:val="40"/>
        </w:rPr>
      </w:pPr>
      <w:r w:rsidRPr="008030AF">
        <w:rPr>
          <w:rFonts w:ascii="Arial" w:eastAsia="Times New Roman" w:hAnsi="Arial" w:cs="Arial"/>
          <w:color w:val="000000" w:themeColor="text1"/>
          <w:sz w:val="40"/>
          <w:szCs w:val="40"/>
        </w:rPr>
        <w:t xml:space="preserve">ECON/ENG/PHIL 357 - Topics in </w:t>
      </w:r>
      <w:proofErr w:type="spellStart"/>
      <w:r w:rsidRPr="008030AF">
        <w:rPr>
          <w:rFonts w:ascii="Arial" w:eastAsia="Times New Roman" w:hAnsi="Arial" w:cs="Arial"/>
          <w:color w:val="000000" w:themeColor="text1"/>
          <w:sz w:val="40"/>
          <w:szCs w:val="40"/>
        </w:rPr>
        <w:t>Humanomics</w:t>
      </w:r>
      <w:proofErr w:type="spellEnd"/>
      <w:r w:rsidRPr="008030AF">
        <w:rPr>
          <w:rFonts w:ascii="Arial" w:eastAsia="Times New Roman" w:hAnsi="Arial" w:cs="Arial"/>
          <w:color w:val="000000" w:themeColor="text1"/>
          <w:sz w:val="40"/>
          <w:szCs w:val="40"/>
        </w:rPr>
        <w:t xml:space="preserve"> </w:t>
      </w:r>
      <w:r w:rsidR="00403FA8" w:rsidRPr="008030AF">
        <w:rPr>
          <w:rFonts w:ascii="Arial" w:eastAsia="Times New Roman" w:hAnsi="Arial" w:cs="Arial"/>
          <w:color w:val="000000" w:themeColor="text1"/>
          <w:sz w:val="40"/>
          <w:szCs w:val="40"/>
        </w:rPr>
        <w:t>–</w:t>
      </w:r>
      <w:r w:rsidRPr="008030AF">
        <w:rPr>
          <w:rFonts w:ascii="Arial" w:eastAsia="Times New Roman" w:hAnsi="Arial" w:cs="Arial"/>
          <w:color w:val="000000" w:themeColor="text1"/>
          <w:sz w:val="40"/>
          <w:szCs w:val="40"/>
        </w:rPr>
        <w:t xml:space="preserve"> </w:t>
      </w:r>
      <w:r w:rsidR="00403FA8" w:rsidRPr="008030AF">
        <w:rPr>
          <w:rFonts w:ascii="Arial" w:eastAsia="Times New Roman" w:hAnsi="Arial" w:cs="Arial"/>
          <w:color w:val="000000" w:themeColor="text1"/>
          <w:sz w:val="40"/>
          <w:szCs w:val="40"/>
        </w:rPr>
        <w:t>Becoming Human: Understanding Moral Development</w:t>
      </w:r>
    </w:p>
    <w:p w14:paraId="1FE08569" w14:textId="77777777" w:rsidR="00093DB8" w:rsidRPr="008030AF" w:rsidRDefault="00093DB8" w:rsidP="00093DB8">
      <w:pPr>
        <w:pStyle w:val="NormalWeb"/>
        <w:spacing w:before="0" w:beforeAutospacing="0" w:after="0" w:afterAutospacing="0"/>
        <w:ind w:right="90"/>
        <w:rPr>
          <w:rFonts w:ascii="Arial" w:hAnsi="Arial" w:cs="Arial"/>
          <w:b/>
          <w:bCs/>
          <w:color w:val="000000" w:themeColor="text1"/>
          <w:sz w:val="20"/>
          <w:szCs w:val="20"/>
        </w:rPr>
      </w:pPr>
    </w:p>
    <w:p w14:paraId="315E326D" w14:textId="40478C3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INSTRUCTORS:</w:t>
      </w:r>
      <w:r w:rsidRPr="008030AF">
        <w:rPr>
          <w:rFonts w:ascii="Arial" w:hAnsi="Arial" w:cs="Arial"/>
          <w:color w:val="000000" w:themeColor="text1"/>
          <w:sz w:val="20"/>
          <w:szCs w:val="20"/>
        </w:rPr>
        <w:t> Professor Erik Kimbrough (</w:t>
      </w:r>
      <w:hyperlink r:id="rId5" w:history="1">
        <w:r w:rsidRPr="008030AF">
          <w:rPr>
            <w:rStyle w:val="Hyperlink"/>
            <w:rFonts w:ascii="Arial" w:hAnsi="Arial" w:cs="Arial"/>
            <w:color w:val="000000" w:themeColor="text1"/>
            <w:sz w:val="20"/>
            <w:szCs w:val="20"/>
          </w:rPr>
          <w:t>ekimbrou@chapman.edu</w:t>
        </w:r>
      </w:hyperlink>
      <w:r w:rsidRPr="008030AF">
        <w:rPr>
          <w:rFonts w:ascii="Arial" w:hAnsi="Arial" w:cs="Arial"/>
          <w:color w:val="000000" w:themeColor="text1"/>
          <w:sz w:val="20"/>
          <w:szCs w:val="20"/>
        </w:rPr>
        <w:t>) and Professor Michael</w:t>
      </w:r>
      <w:r w:rsidR="00396910">
        <w:rPr>
          <w:rFonts w:ascii="Arial" w:hAnsi="Arial" w:cs="Arial"/>
          <w:color w:val="000000" w:themeColor="text1"/>
          <w:sz w:val="20"/>
          <w:szCs w:val="20"/>
        </w:rPr>
        <w:t xml:space="preserve"> Valdez</w:t>
      </w:r>
      <w:r w:rsidRPr="008030AF">
        <w:rPr>
          <w:rFonts w:ascii="Arial" w:hAnsi="Arial" w:cs="Arial"/>
          <w:color w:val="000000" w:themeColor="text1"/>
          <w:sz w:val="20"/>
          <w:szCs w:val="20"/>
        </w:rPr>
        <w:t xml:space="preserve"> Moses (</w:t>
      </w:r>
      <w:hyperlink r:id="rId6" w:history="1">
        <w:r w:rsidRPr="008030AF">
          <w:rPr>
            <w:rStyle w:val="Hyperlink"/>
            <w:rFonts w:ascii="Arial" w:hAnsi="Arial" w:cs="Arial"/>
            <w:color w:val="000000" w:themeColor="text1"/>
            <w:sz w:val="20"/>
            <w:szCs w:val="20"/>
          </w:rPr>
          <w:t>mimoses@chapman.edu</w:t>
        </w:r>
      </w:hyperlink>
      <w:r w:rsidRPr="008030AF">
        <w:rPr>
          <w:rFonts w:ascii="Arial" w:hAnsi="Arial" w:cs="Arial"/>
          <w:color w:val="000000" w:themeColor="text1"/>
          <w:sz w:val="20"/>
          <w:szCs w:val="20"/>
        </w:rPr>
        <w:t>)</w:t>
      </w:r>
    </w:p>
    <w:p w14:paraId="05C14FC6"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641E200A"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COURSE MEETINGS: M (1:00 - 3:50) or W (1:00 - 3:50) – Location TBD</w:t>
      </w:r>
    </w:p>
    <w:p w14:paraId="72C019EA"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4EAF10A1"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OFFICE HOURS: </w:t>
      </w:r>
      <w:r w:rsidRPr="008030AF">
        <w:rPr>
          <w:rFonts w:ascii="Arial" w:hAnsi="Arial" w:cs="Arial"/>
          <w:color w:val="000000" w:themeColor="text1"/>
          <w:sz w:val="20"/>
          <w:szCs w:val="20"/>
        </w:rPr>
        <w:t xml:space="preserve">We will have joint office hours from 10:30-11:30 on TBD at the Smith Institute – 2nd floor of Wilkinson Hall (Free Coffee!) We are also available by appointment (just give us 24 </w:t>
      </w:r>
      <w:proofErr w:type="spellStart"/>
      <w:r w:rsidRPr="008030AF">
        <w:rPr>
          <w:rFonts w:ascii="Arial" w:hAnsi="Arial" w:cs="Arial"/>
          <w:color w:val="000000" w:themeColor="text1"/>
          <w:sz w:val="20"/>
          <w:szCs w:val="20"/>
        </w:rPr>
        <w:t>hours notice</w:t>
      </w:r>
      <w:proofErr w:type="spellEnd"/>
      <w:r w:rsidRPr="008030AF">
        <w:rPr>
          <w:rFonts w:ascii="Arial" w:hAnsi="Arial" w:cs="Arial"/>
          <w:color w:val="000000" w:themeColor="text1"/>
          <w:sz w:val="20"/>
          <w:szCs w:val="20"/>
        </w:rPr>
        <w:t>).</w:t>
      </w:r>
    </w:p>
    <w:p w14:paraId="2D1DDC9C"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6DA52AA1"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PREREQUISITES: </w:t>
      </w:r>
      <w:r w:rsidRPr="008030AF">
        <w:rPr>
          <w:rFonts w:ascii="Arial" w:hAnsi="Arial" w:cs="Arial"/>
          <w:color w:val="000000" w:themeColor="text1"/>
          <w:sz w:val="20"/>
          <w:szCs w:val="20"/>
        </w:rPr>
        <w:t>None</w:t>
      </w:r>
    </w:p>
    <w:p w14:paraId="74615A25"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p>
    <w:p w14:paraId="55CC40CA"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1"/>
          <w:szCs w:val="21"/>
        </w:rPr>
      </w:pPr>
      <w:r w:rsidRPr="008030AF">
        <w:rPr>
          <w:rFonts w:ascii="Arial" w:hAnsi="Arial" w:cs="Arial"/>
          <w:b/>
          <w:bCs/>
          <w:color w:val="000000" w:themeColor="text1"/>
          <w:sz w:val="20"/>
          <w:szCs w:val="20"/>
        </w:rPr>
        <w:t>RESTRICTIONS</w:t>
      </w:r>
      <w:r w:rsidRPr="008030AF">
        <w:rPr>
          <w:rFonts w:ascii="Arial" w:hAnsi="Arial" w:cs="Arial"/>
          <w:color w:val="000000" w:themeColor="text1"/>
          <w:sz w:val="20"/>
          <w:szCs w:val="20"/>
        </w:rPr>
        <w:t>: Sophomore Standing or Faculty Consent Required</w:t>
      </w:r>
    </w:p>
    <w:p w14:paraId="17DE6F42" w14:textId="087F32BE" w:rsidR="00093DB8" w:rsidRPr="008030AF" w:rsidRDefault="00093DB8" w:rsidP="00093DB8">
      <w:pPr>
        <w:pStyle w:val="NormalWeb"/>
        <w:rPr>
          <w:rFonts w:ascii="Arial" w:hAnsi="Arial" w:cs="Arial"/>
          <w:color w:val="000000" w:themeColor="text1"/>
          <w:sz w:val="21"/>
          <w:szCs w:val="21"/>
        </w:rPr>
      </w:pPr>
      <w:r w:rsidRPr="008030AF">
        <w:rPr>
          <w:rFonts w:ascii="Arial" w:hAnsi="Arial" w:cs="Arial"/>
          <w:b/>
          <w:bCs/>
          <w:color w:val="000000" w:themeColor="text1"/>
          <w:sz w:val="20"/>
          <w:szCs w:val="20"/>
        </w:rPr>
        <w:t>COURSE COMMUNICATIONS</w:t>
      </w:r>
      <w:r w:rsidRPr="008030AF">
        <w:rPr>
          <w:rFonts w:ascii="Arial" w:hAnsi="Arial" w:cs="Arial"/>
          <w:color w:val="000000" w:themeColor="text1"/>
          <w:sz w:val="20"/>
          <w:szCs w:val="20"/>
        </w:rPr>
        <w:t>: The vast majority of classroom communications will take place through email</w:t>
      </w:r>
      <w:r w:rsidR="001C68AC">
        <w:rPr>
          <w:rFonts w:ascii="Arial" w:hAnsi="Arial" w:cs="Arial"/>
          <w:color w:val="000000" w:themeColor="text1"/>
          <w:sz w:val="20"/>
          <w:szCs w:val="20"/>
        </w:rPr>
        <w:t xml:space="preserve"> (typically via the dedicated course Canvas site)</w:t>
      </w:r>
      <w:r w:rsidRPr="008030AF">
        <w:rPr>
          <w:rFonts w:ascii="Arial" w:hAnsi="Arial" w:cs="Arial"/>
          <w:color w:val="000000" w:themeColor="text1"/>
          <w:sz w:val="20"/>
          <w:szCs w:val="20"/>
        </w:rPr>
        <w:t>. YOU ARE RESPONSIBLE FOR MAKING SURE THAT YOU RECEIVE THESE COMMUNICATIONS. We are a team, so if you email one of us, email both of us.</w:t>
      </w:r>
    </w:p>
    <w:p w14:paraId="7CA7AD3F" w14:textId="7571448E" w:rsidR="00A678BE" w:rsidRPr="00A1601A" w:rsidRDefault="00093DB8" w:rsidP="00A678BE">
      <w:pPr>
        <w:rPr>
          <w:rFonts w:ascii="Arial" w:eastAsia="Times New Roman" w:hAnsi="Arial" w:cs="Arial"/>
          <w:color w:val="000000"/>
          <w:sz w:val="20"/>
          <w:szCs w:val="20"/>
        </w:rPr>
      </w:pPr>
      <w:r w:rsidRPr="008030AF">
        <w:rPr>
          <w:rFonts w:ascii="Arial" w:hAnsi="Arial" w:cs="Arial"/>
          <w:b/>
          <w:bCs/>
          <w:color w:val="000000" w:themeColor="text1"/>
          <w:sz w:val="20"/>
          <w:szCs w:val="20"/>
        </w:rPr>
        <w:t>Description</w:t>
      </w:r>
      <w:r w:rsidRPr="008030AF">
        <w:rPr>
          <w:rFonts w:ascii="Arial" w:hAnsi="Arial" w:cs="Arial"/>
          <w:color w:val="000000" w:themeColor="text1"/>
          <w:sz w:val="20"/>
          <w:szCs w:val="20"/>
        </w:rPr>
        <w:t>: </w:t>
      </w:r>
      <w:r w:rsidR="00A678BE" w:rsidRPr="00D743ED">
        <w:rPr>
          <w:rFonts w:ascii="Arial" w:eastAsia="Times New Roman" w:hAnsi="Arial" w:cs="Arial"/>
          <w:color w:val="000000"/>
          <w:sz w:val="20"/>
          <w:szCs w:val="20"/>
        </w:rPr>
        <w:t>What separates humans from the rest of the animals? Language, artistic</w:t>
      </w:r>
      <w:r w:rsidR="00A678BE">
        <w:rPr>
          <w:rFonts w:ascii="Arial" w:eastAsia="Times New Roman" w:hAnsi="Arial" w:cs="Arial"/>
          <w:color w:val="000000"/>
          <w:sz w:val="20"/>
          <w:szCs w:val="20"/>
        </w:rPr>
        <w:t xml:space="preserve"> or symbolic</w:t>
      </w:r>
      <w:r w:rsidR="00A678BE" w:rsidRPr="00D743ED">
        <w:rPr>
          <w:rFonts w:ascii="Arial" w:eastAsia="Times New Roman" w:hAnsi="Arial" w:cs="Arial"/>
          <w:color w:val="000000"/>
          <w:sz w:val="20"/>
          <w:szCs w:val="20"/>
        </w:rPr>
        <w:t xml:space="preserve"> expression, creativity,</w:t>
      </w:r>
      <w:r w:rsidR="00A678BE">
        <w:rPr>
          <w:rFonts w:ascii="Arial" w:eastAsia="Times New Roman" w:hAnsi="Arial" w:cs="Arial"/>
          <w:color w:val="000000"/>
          <w:sz w:val="20"/>
          <w:szCs w:val="20"/>
        </w:rPr>
        <w:t xml:space="preserve"> abstract reasoning, self-consciousness,</w:t>
      </w:r>
      <w:r w:rsidR="00A678BE" w:rsidRPr="00D743ED">
        <w:rPr>
          <w:rFonts w:ascii="Arial" w:eastAsia="Times New Roman" w:hAnsi="Arial" w:cs="Arial"/>
          <w:color w:val="000000"/>
          <w:sz w:val="20"/>
          <w:szCs w:val="20"/>
        </w:rPr>
        <w:t xml:space="preserve"> and any number of other characteristics have been suggested, but arguably the most distinctive human capacity is our morality. Trade, peaceful cooperation with strangers, trust, and reciprocity, to name only a few basic patterns of interaction that permeate our lives, are supported by morality, and disruptions of these patterns are met with moral condemnation and punishment. </w:t>
      </w:r>
      <w:r w:rsidR="00A678BE">
        <w:rPr>
          <w:rFonts w:ascii="Arial" w:eastAsia="Times New Roman" w:hAnsi="Arial" w:cs="Arial"/>
          <w:color w:val="000000"/>
          <w:sz w:val="20"/>
          <w:szCs w:val="20"/>
        </w:rPr>
        <w:t>Fundamentally</w:t>
      </w:r>
      <w:r w:rsidR="00A678BE" w:rsidRPr="00D743ED">
        <w:rPr>
          <w:rFonts w:ascii="Arial" w:eastAsia="Times New Roman" w:hAnsi="Arial" w:cs="Arial"/>
          <w:color w:val="000000"/>
          <w:sz w:val="20"/>
          <w:szCs w:val="20"/>
        </w:rPr>
        <w:t>, all of the institutions, rules, and norms that allow us to live together in a society depend in one way or another on moral behavior, but we do not emerge from the womb with our moral sense fully intact. Both the rules of morality and a clear sense of when and where they apply are learned (more or less painstakingly) over time.</w:t>
      </w:r>
      <w:r w:rsidR="00A678BE">
        <w:rPr>
          <w:rFonts w:ascii="Arial" w:eastAsia="Times New Roman" w:hAnsi="Arial" w:cs="Arial"/>
          <w:color w:val="000000"/>
          <w:sz w:val="20"/>
          <w:szCs w:val="20"/>
        </w:rPr>
        <w:t xml:space="preserve"> By carefully comparing influential works in classical moral philosophy and economics (Adam Smith’s </w:t>
      </w:r>
      <w:r w:rsidR="00A678BE">
        <w:rPr>
          <w:rFonts w:ascii="Arial" w:eastAsia="Times New Roman" w:hAnsi="Arial" w:cs="Arial"/>
          <w:i/>
          <w:iCs/>
          <w:color w:val="000000"/>
          <w:sz w:val="20"/>
          <w:szCs w:val="20"/>
        </w:rPr>
        <w:t>The Theory of Moral Sentiments</w:t>
      </w:r>
      <w:r w:rsidR="00A678BE">
        <w:rPr>
          <w:rFonts w:ascii="Arial" w:eastAsia="Times New Roman" w:hAnsi="Arial" w:cs="Arial"/>
          <w:color w:val="000000"/>
          <w:sz w:val="20"/>
          <w:szCs w:val="20"/>
        </w:rPr>
        <w:t xml:space="preserve">), in contemporary </w:t>
      </w:r>
      <w:r w:rsidR="00632AE0">
        <w:rPr>
          <w:rFonts w:ascii="Arial" w:eastAsia="Times New Roman" w:hAnsi="Arial" w:cs="Arial"/>
          <w:color w:val="000000"/>
          <w:sz w:val="20"/>
          <w:szCs w:val="20"/>
        </w:rPr>
        <w:t xml:space="preserve">experimental social science </w:t>
      </w:r>
      <w:r w:rsidR="00A678BE">
        <w:rPr>
          <w:rFonts w:ascii="Arial" w:eastAsia="Times New Roman" w:hAnsi="Arial" w:cs="Arial"/>
          <w:color w:val="000000"/>
          <w:sz w:val="20"/>
          <w:szCs w:val="20"/>
        </w:rPr>
        <w:t xml:space="preserve">(Michael </w:t>
      </w:r>
      <w:proofErr w:type="spellStart"/>
      <w:r w:rsidR="00A678BE">
        <w:rPr>
          <w:rFonts w:ascii="Arial" w:eastAsia="Times New Roman" w:hAnsi="Arial" w:cs="Arial"/>
          <w:color w:val="000000"/>
          <w:sz w:val="20"/>
          <w:szCs w:val="20"/>
        </w:rPr>
        <w:t>Tomasello’s</w:t>
      </w:r>
      <w:proofErr w:type="spellEnd"/>
      <w:r w:rsidR="00A678BE">
        <w:rPr>
          <w:rFonts w:ascii="Arial" w:eastAsia="Times New Roman" w:hAnsi="Arial" w:cs="Arial"/>
          <w:color w:val="000000"/>
          <w:sz w:val="20"/>
          <w:szCs w:val="20"/>
        </w:rPr>
        <w:t xml:space="preserve"> </w:t>
      </w:r>
      <w:r w:rsidR="00A678BE">
        <w:rPr>
          <w:rFonts w:ascii="Arial" w:eastAsia="Times New Roman" w:hAnsi="Arial" w:cs="Arial"/>
          <w:i/>
          <w:iCs/>
          <w:color w:val="000000"/>
          <w:sz w:val="20"/>
          <w:szCs w:val="20"/>
        </w:rPr>
        <w:t>Becoming Human</w:t>
      </w:r>
      <w:r w:rsidR="00A678BE">
        <w:rPr>
          <w:rFonts w:ascii="Arial" w:eastAsia="Times New Roman" w:hAnsi="Arial" w:cs="Arial"/>
          <w:color w:val="000000"/>
          <w:sz w:val="20"/>
          <w:szCs w:val="20"/>
        </w:rPr>
        <w:t xml:space="preserve">), as well major works of literature (Mary Shelley’s </w:t>
      </w:r>
      <w:r w:rsidR="00A678BE">
        <w:rPr>
          <w:rFonts w:ascii="Arial" w:eastAsia="Times New Roman" w:hAnsi="Arial" w:cs="Arial"/>
          <w:i/>
          <w:iCs/>
          <w:color w:val="000000"/>
          <w:sz w:val="20"/>
          <w:szCs w:val="20"/>
        </w:rPr>
        <w:t>Frankenstein</w:t>
      </w:r>
      <w:r w:rsidR="00A678BE">
        <w:rPr>
          <w:rFonts w:ascii="Arial" w:eastAsia="Times New Roman" w:hAnsi="Arial" w:cs="Arial"/>
          <w:color w:val="000000"/>
          <w:sz w:val="20"/>
          <w:szCs w:val="20"/>
        </w:rPr>
        <w:t>, Franz Kafka’s “Report to an Academy”) and contemporary global cinema (</w:t>
      </w:r>
      <w:r w:rsidR="00A678BE">
        <w:rPr>
          <w:rFonts w:ascii="Arial" w:eastAsia="Times New Roman" w:hAnsi="Arial" w:cs="Arial"/>
          <w:i/>
          <w:iCs/>
          <w:color w:val="000000"/>
          <w:sz w:val="20"/>
          <w:szCs w:val="20"/>
        </w:rPr>
        <w:t>Emma</w:t>
      </w:r>
      <w:r w:rsidR="00A678BE">
        <w:rPr>
          <w:rFonts w:ascii="Arial" w:eastAsia="Times New Roman" w:hAnsi="Arial" w:cs="Arial"/>
          <w:color w:val="000000"/>
          <w:sz w:val="20"/>
          <w:szCs w:val="20"/>
        </w:rPr>
        <w:t xml:space="preserve">, </w:t>
      </w:r>
      <w:r w:rsidR="00A678BE">
        <w:rPr>
          <w:rFonts w:ascii="Arial" w:eastAsia="Times New Roman" w:hAnsi="Arial" w:cs="Arial"/>
          <w:i/>
          <w:iCs/>
          <w:color w:val="000000"/>
          <w:sz w:val="20"/>
          <w:szCs w:val="20"/>
        </w:rPr>
        <w:t>JoJo Rabbit, The Spirit of the Beehive)</w:t>
      </w:r>
      <w:r w:rsidR="00A678BE">
        <w:rPr>
          <w:rFonts w:ascii="Arial" w:eastAsia="Times New Roman" w:hAnsi="Arial" w:cs="Arial"/>
          <w:color w:val="000000"/>
          <w:sz w:val="20"/>
          <w:szCs w:val="20"/>
        </w:rPr>
        <w:t xml:space="preserve">, we shall raise fundamental questions about how we become moral beings: </w:t>
      </w:r>
      <w:r w:rsidR="00A678BE" w:rsidRPr="00D743ED">
        <w:rPr>
          <w:rFonts w:ascii="Arial" w:eastAsia="Times New Roman" w:hAnsi="Arial" w:cs="Arial"/>
          <w:color w:val="000000"/>
          <w:sz w:val="20"/>
          <w:szCs w:val="20"/>
        </w:rPr>
        <w:t xml:space="preserve"> How does this process work? How does our moral sense develop? How do we become moral?</w:t>
      </w:r>
      <w:r w:rsidR="00A678BE">
        <w:rPr>
          <w:rFonts w:ascii="Arial" w:eastAsia="Times New Roman" w:hAnsi="Arial" w:cs="Arial"/>
          <w:color w:val="000000"/>
          <w:sz w:val="20"/>
          <w:szCs w:val="20"/>
        </w:rPr>
        <w:t xml:space="preserve"> Why do some individuals fail to develop a moral consciousness? Is there such a thing as human moral progress over time? What happens to the moral development of individuals if an entire society deviates from widely accepted moral norms (e.g. Nazi Germany, Francoist Spain)?</w:t>
      </w:r>
      <w:r w:rsidR="00A678BE" w:rsidRPr="00D743ED">
        <w:rPr>
          <w:rFonts w:ascii="Arial" w:eastAsia="Times New Roman" w:hAnsi="Arial" w:cs="Arial"/>
          <w:color w:val="000000"/>
          <w:sz w:val="20"/>
          <w:szCs w:val="20"/>
        </w:rPr>
        <w:t xml:space="preserve"> </w:t>
      </w:r>
      <w:r w:rsidR="00A678BE">
        <w:rPr>
          <w:rFonts w:ascii="Arial" w:eastAsia="Times New Roman" w:hAnsi="Arial" w:cs="Arial"/>
          <w:color w:val="000000"/>
          <w:sz w:val="20"/>
          <w:szCs w:val="20"/>
        </w:rPr>
        <w:t xml:space="preserve">Is it possible for someone to develop morally even in an immoral society? </w:t>
      </w:r>
      <w:r w:rsidR="00A678BE" w:rsidRPr="00D743ED">
        <w:rPr>
          <w:rFonts w:ascii="Arial" w:eastAsia="Times New Roman" w:hAnsi="Arial" w:cs="Arial"/>
          <w:color w:val="000000"/>
          <w:sz w:val="20"/>
          <w:szCs w:val="20"/>
        </w:rPr>
        <w:t>And</w:t>
      </w:r>
      <w:r w:rsidR="00A678BE">
        <w:rPr>
          <w:rFonts w:ascii="Arial" w:eastAsia="Times New Roman" w:hAnsi="Arial" w:cs="Arial"/>
          <w:color w:val="000000"/>
          <w:sz w:val="20"/>
          <w:szCs w:val="20"/>
        </w:rPr>
        <w:t xml:space="preserve"> ultimately,</w:t>
      </w:r>
      <w:r w:rsidR="00A678BE" w:rsidRPr="00D743ED">
        <w:rPr>
          <w:rFonts w:ascii="Arial" w:eastAsia="Times New Roman" w:hAnsi="Arial" w:cs="Arial"/>
          <w:color w:val="000000"/>
          <w:sz w:val="20"/>
          <w:szCs w:val="20"/>
        </w:rPr>
        <w:t xml:space="preserve"> how, </w:t>
      </w:r>
      <w:r w:rsidR="00A678BE">
        <w:rPr>
          <w:rFonts w:ascii="Arial" w:eastAsia="Times New Roman" w:hAnsi="Arial" w:cs="Arial"/>
          <w:color w:val="000000"/>
          <w:sz w:val="20"/>
          <w:szCs w:val="20"/>
        </w:rPr>
        <w:t>by becoming moral beings</w:t>
      </w:r>
      <w:r w:rsidR="00A678BE" w:rsidRPr="00D743ED">
        <w:rPr>
          <w:rFonts w:ascii="Arial" w:eastAsia="Times New Roman" w:hAnsi="Arial" w:cs="Arial"/>
          <w:color w:val="000000"/>
          <w:sz w:val="20"/>
          <w:szCs w:val="20"/>
        </w:rPr>
        <w:t>, do we become human?</w:t>
      </w:r>
    </w:p>
    <w:p w14:paraId="47AE3662" w14:textId="77777777" w:rsidR="00A678BE" w:rsidRPr="00D743ED" w:rsidRDefault="00A678BE" w:rsidP="00A678BE">
      <w:pPr>
        <w:jc w:val="both"/>
        <w:rPr>
          <w:rFonts w:ascii="Open Sans" w:eastAsia="Times New Roman" w:hAnsi="Open Sans" w:cs="Times New Roman"/>
          <w:color w:val="000000"/>
          <w:sz w:val="21"/>
          <w:szCs w:val="21"/>
        </w:rPr>
      </w:pPr>
      <w:r w:rsidRPr="00D743ED">
        <w:rPr>
          <w:rFonts w:ascii="Arial" w:eastAsia="Times New Roman" w:hAnsi="Arial" w:cs="Arial"/>
          <w:color w:val="000000"/>
          <w:sz w:val="20"/>
          <w:szCs w:val="20"/>
        </w:rPr>
        <w:t> </w:t>
      </w:r>
    </w:p>
    <w:p w14:paraId="0169280B" w14:textId="3C4831E8" w:rsidR="00A678BE" w:rsidRPr="00D743ED" w:rsidRDefault="00A678BE" w:rsidP="00A678BE">
      <w:pPr>
        <w:jc w:val="both"/>
        <w:rPr>
          <w:rFonts w:ascii="Open Sans" w:eastAsia="Times New Roman" w:hAnsi="Open Sans" w:cs="Times New Roman"/>
          <w:color w:val="000000"/>
          <w:sz w:val="21"/>
          <w:szCs w:val="21"/>
        </w:rPr>
      </w:pPr>
      <w:proofErr w:type="spellStart"/>
      <w:r w:rsidRPr="00D743ED">
        <w:rPr>
          <w:rFonts w:ascii="Arial" w:eastAsia="Times New Roman" w:hAnsi="Arial" w:cs="Arial"/>
          <w:color w:val="000000"/>
          <w:sz w:val="20"/>
          <w:szCs w:val="20"/>
        </w:rPr>
        <w:t>Humanomics</w:t>
      </w:r>
      <w:proofErr w:type="spellEnd"/>
      <w:r w:rsidRPr="00D743ED">
        <w:rPr>
          <w:rFonts w:ascii="Arial" w:eastAsia="Times New Roman" w:hAnsi="Arial" w:cs="Arial"/>
          <w:color w:val="000000"/>
          <w:sz w:val="20"/>
          <w:szCs w:val="20"/>
        </w:rPr>
        <w:t xml:space="preserve"> classes (like this one) adopt a distinctively interdisciplinary approach. Throughout the term, we will address these questions through the lenses of economics, philosophy, and art</w:t>
      </w:r>
      <w:r>
        <w:rPr>
          <w:rFonts w:ascii="Arial" w:eastAsia="Times New Roman" w:hAnsi="Arial" w:cs="Arial"/>
          <w:color w:val="000000"/>
          <w:sz w:val="20"/>
          <w:szCs w:val="20"/>
        </w:rPr>
        <w:t xml:space="preserve"> (especially literature and cinema)</w:t>
      </w:r>
      <w:r w:rsidRPr="00D743ED">
        <w:rPr>
          <w:rFonts w:ascii="Arial" w:eastAsia="Times New Roman" w:hAnsi="Arial" w:cs="Arial"/>
          <w:color w:val="000000"/>
          <w:sz w:val="20"/>
          <w:szCs w:val="20"/>
        </w:rPr>
        <w:t xml:space="preserve">. We will not just ask what these disciplines have to say about our topic independently of one another; we will also ask how these disciplines interact, enrich each other, and have unique ways of capturing </w:t>
      </w:r>
      <w:r w:rsidR="001C68AC">
        <w:rPr>
          <w:rFonts w:ascii="Arial" w:eastAsia="Times New Roman" w:hAnsi="Arial" w:cs="Arial"/>
          <w:color w:val="000000"/>
          <w:sz w:val="20"/>
          <w:szCs w:val="20"/>
        </w:rPr>
        <w:t>different dimensions</w:t>
      </w:r>
      <w:r w:rsidRPr="00D743ED">
        <w:rPr>
          <w:rFonts w:ascii="Arial" w:eastAsia="Times New Roman" w:hAnsi="Arial" w:cs="Arial"/>
          <w:color w:val="000000"/>
          <w:sz w:val="20"/>
          <w:szCs w:val="20"/>
        </w:rPr>
        <w:t xml:space="preserve"> of reality. The overarching idea is that there are many ways of expressing important ideas and that focusing on any one form of expression (social scientific, philosophical, artistic) in isolation is bound to leave important aspects of those ideas unstated, or incompletely expressed. Moreover, by working with media situated in a variety of historical contexts, we will necessarily ask why a set of ideas have been expressed in different ways in different times and places, and how this form of expression affects what’s being said.</w:t>
      </w:r>
    </w:p>
    <w:p w14:paraId="7B440432" w14:textId="3A31EAB0" w:rsidR="00093DB8" w:rsidRPr="008030AF" w:rsidRDefault="00093DB8" w:rsidP="00A678BE">
      <w:pPr>
        <w:rPr>
          <w:rFonts w:ascii="Arial" w:hAnsi="Arial" w:cs="Arial"/>
          <w:color w:val="000000" w:themeColor="text1"/>
          <w:sz w:val="21"/>
          <w:szCs w:val="21"/>
        </w:rPr>
      </w:pPr>
    </w:p>
    <w:p w14:paraId="7B61E6D3"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b/>
          <w:bCs/>
          <w:color w:val="000000" w:themeColor="text1"/>
          <w:sz w:val="20"/>
          <w:szCs w:val="20"/>
        </w:rPr>
        <w:t>Required Texts</w:t>
      </w:r>
      <w:r w:rsidRPr="008030AF">
        <w:rPr>
          <w:rFonts w:ascii="Arial" w:hAnsi="Arial" w:cs="Arial"/>
          <w:color w:val="000000" w:themeColor="text1"/>
          <w:sz w:val="20"/>
          <w:szCs w:val="20"/>
        </w:rPr>
        <w:t>: </w:t>
      </w:r>
    </w:p>
    <w:p w14:paraId="75E125CF"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Kafka, Franz. "</w:t>
      </w:r>
      <w:hyperlink r:id="rId7" w:history="1">
        <w:r w:rsidRPr="008030AF">
          <w:rPr>
            <w:rStyle w:val="Hyperlink"/>
            <w:rFonts w:ascii="Arial" w:hAnsi="Arial" w:cs="Arial"/>
            <w:color w:val="000000" w:themeColor="text1"/>
            <w:sz w:val="20"/>
            <w:szCs w:val="20"/>
          </w:rPr>
          <w:t>Report to an Academy</w:t>
        </w:r>
      </w:hyperlink>
      <w:r w:rsidRPr="008030AF">
        <w:rPr>
          <w:rFonts w:ascii="Arial" w:hAnsi="Arial" w:cs="Arial"/>
          <w:color w:val="000000" w:themeColor="text1"/>
          <w:sz w:val="20"/>
          <w:szCs w:val="20"/>
        </w:rPr>
        <w:t>." 1917.</w:t>
      </w:r>
    </w:p>
    <w:p w14:paraId="59746B76"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Shelley, Mary. </w:t>
      </w:r>
      <w:hyperlink r:id="rId8" w:history="1">
        <w:r w:rsidRPr="008030AF">
          <w:rPr>
            <w:rStyle w:val="Hyperlink"/>
            <w:rFonts w:ascii="Arial" w:hAnsi="Arial" w:cs="Arial"/>
            <w:i/>
            <w:iCs/>
            <w:color w:val="000000" w:themeColor="text1"/>
            <w:sz w:val="20"/>
            <w:szCs w:val="20"/>
          </w:rPr>
          <w:t>Frankenstein</w:t>
        </w:r>
      </w:hyperlink>
      <w:r w:rsidRPr="008030AF">
        <w:rPr>
          <w:rFonts w:ascii="Arial" w:hAnsi="Arial" w:cs="Arial"/>
          <w:color w:val="000000" w:themeColor="text1"/>
          <w:sz w:val="20"/>
          <w:szCs w:val="20"/>
        </w:rPr>
        <w:t>. 1831. Dover Thrift.</w:t>
      </w:r>
    </w:p>
    <w:p w14:paraId="624B720B"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Smith, Adam. </w:t>
      </w:r>
      <w:hyperlink r:id="rId9" w:history="1">
        <w:r w:rsidRPr="008030AF">
          <w:rPr>
            <w:rStyle w:val="Hyperlink"/>
            <w:rFonts w:ascii="Arial" w:hAnsi="Arial" w:cs="Arial"/>
            <w:i/>
            <w:iCs/>
            <w:color w:val="000000" w:themeColor="text1"/>
            <w:sz w:val="20"/>
            <w:szCs w:val="20"/>
          </w:rPr>
          <w:t>The Theory of Moral Sentiments</w:t>
        </w:r>
      </w:hyperlink>
      <w:r w:rsidRPr="008030AF">
        <w:rPr>
          <w:rFonts w:ascii="Arial" w:hAnsi="Arial" w:cs="Arial"/>
          <w:color w:val="000000" w:themeColor="text1"/>
          <w:sz w:val="20"/>
          <w:szCs w:val="20"/>
        </w:rPr>
        <w:t>. 1759. Liberty Fund.</w:t>
      </w:r>
    </w:p>
    <w:p w14:paraId="03630A95"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Michael. </w:t>
      </w:r>
      <w:hyperlink r:id="rId10" w:history="1">
        <w:r w:rsidRPr="008030AF">
          <w:rPr>
            <w:rStyle w:val="Hyperlink"/>
            <w:rFonts w:ascii="Arial" w:hAnsi="Arial" w:cs="Arial"/>
            <w:i/>
            <w:iCs/>
            <w:color w:val="000000" w:themeColor="text1"/>
            <w:sz w:val="20"/>
            <w:szCs w:val="20"/>
          </w:rPr>
          <w:t>Becoming Human: A Theory of Ontogeny</w:t>
        </w:r>
      </w:hyperlink>
      <w:r w:rsidRPr="008030AF">
        <w:rPr>
          <w:rFonts w:ascii="Arial" w:hAnsi="Arial" w:cs="Arial"/>
          <w:color w:val="000000" w:themeColor="text1"/>
          <w:sz w:val="20"/>
          <w:szCs w:val="20"/>
        </w:rPr>
        <w:t>. 2019. Harvard University Press.</w:t>
      </w:r>
    </w:p>
    <w:p w14:paraId="0999AFE7"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p>
    <w:p w14:paraId="67FDE61D"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b/>
          <w:bCs/>
          <w:color w:val="000000" w:themeColor="text1"/>
          <w:sz w:val="20"/>
          <w:szCs w:val="20"/>
        </w:rPr>
        <w:t>Films:</w:t>
      </w:r>
    </w:p>
    <w:p w14:paraId="1271E564" w14:textId="1C16AE25"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Emma (</w:t>
      </w:r>
      <w:r w:rsidR="000507C9">
        <w:rPr>
          <w:rFonts w:ascii="Arial" w:hAnsi="Arial" w:cs="Arial"/>
          <w:color w:val="000000" w:themeColor="text1"/>
          <w:sz w:val="20"/>
          <w:szCs w:val="20"/>
        </w:rPr>
        <w:t>2020</w:t>
      </w:r>
      <w:r w:rsidRPr="008030AF">
        <w:rPr>
          <w:rFonts w:ascii="Arial" w:hAnsi="Arial" w:cs="Arial"/>
          <w:color w:val="000000" w:themeColor="text1"/>
          <w:sz w:val="20"/>
          <w:szCs w:val="20"/>
        </w:rPr>
        <w:t>)</w:t>
      </w:r>
    </w:p>
    <w:p w14:paraId="3679F4A9"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JoJo Rabbit (2019)</w:t>
      </w:r>
    </w:p>
    <w:p w14:paraId="7FABCE3C" w14:textId="77777777" w:rsidR="00093DB8" w:rsidRPr="008030AF" w:rsidRDefault="00093DB8" w:rsidP="00093DB8">
      <w:pPr>
        <w:pStyle w:val="NormalWeb"/>
        <w:spacing w:before="0" w:beforeAutospacing="0" w:after="0" w:afterAutospacing="0"/>
        <w:ind w:right="90"/>
        <w:rPr>
          <w:rFonts w:ascii="Arial" w:hAnsi="Arial" w:cs="Arial"/>
          <w:color w:val="000000" w:themeColor="text1"/>
          <w:sz w:val="20"/>
          <w:szCs w:val="20"/>
        </w:rPr>
      </w:pPr>
      <w:r w:rsidRPr="008030AF">
        <w:rPr>
          <w:rFonts w:ascii="Arial" w:hAnsi="Arial" w:cs="Arial"/>
          <w:color w:val="000000" w:themeColor="text1"/>
          <w:sz w:val="20"/>
          <w:szCs w:val="20"/>
        </w:rPr>
        <w:t>The Spirit of the Beehive (1973)</w:t>
      </w:r>
    </w:p>
    <w:p w14:paraId="7D13C1A3" w14:textId="77777777" w:rsidR="00093DB8" w:rsidRPr="008030AF" w:rsidRDefault="00141338" w:rsidP="00093DB8">
      <w:pPr>
        <w:rPr>
          <w:rFonts w:ascii="Arial" w:hAnsi="Arial" w:cs="Arial"/>
          <w:color w:val="000000" w:themeColor="text1"/>
          <w:sz w:val="20"/>
          <w:szCs w:val="20"/>
        </w:rPr>
      </w:pPr>
      <w:r>
        <w:rPr>
          <w:rFonts w:ascii="Arial" w:hAnsi="Arial" w:cs="Arial"/>
          <w:noProof/>
          <w:color w:val="000000" w:themeColor="text1"/>
          <w:sz w:val="20"/>
          <w:szCs w:val="20"/>
        </w:rPr>
        <w:pict w14:anchorId="53E272E2">
          <v:rect id="_x0000_i1025" alt="" style="width:468pt;height:.05pt;mso-width-percent:0;mso-height-percent:0;mso-width-percent:0;mso-height-percent:0" o:hralign="center" o:hrstd="t" o:hr="t" fillcolor="#a0a0a0" stroked="f"/>
        </w:pict>
      </w:r>
    </w:p>
    <w:p w14:paraId="51A2A36F" w14:textId="77777777" w:rsidR="00093DB8" w:rsidRPr="008030AF" w:rsidRDefault="00093DB8" w:rsidP="00093DB8">
      <w:pPr>
        <w:pStyle w:val="NormalWeb"/>
        <w:rPr>
          <w:rFonts w:ascii="Arial" w:hAnsi="Arial" w:cs="Arial"/>
          <w:b/>
          <w:bCs/>
          <w:color w:val="000000" w:themeColor="text1"/>
          <w:sz w:val="20"/>
          <w:szCs w:val="20"/>
        </w:rPr>
      </w:pPr>
    </w:p>
    <w:p w14:paraId="79F89581" w14:textId="667FD887" w:rsidR="00093DB8" w:rsidRPr="008030AF" w:rsidRDefault="00093DB8" w:rsidP="00093DB8">
      <w:pPr>
        <w:pStyle w:val="NormalWeb"/>
        <w:rPr>
          <w:rFonts w:ascii="Arial" w:hAnsi="Arial" w:cs="Arial"/>
          <w:color w:val="000000" w:themeColor="text1"/>
          <w:sz w:val="20"/>
          <w:szCs w:val="20"/>
        </w:rPr>
      </w:pPr>
      <w:r w:rsidRPr="008030AF">
        <w:rPr>
          <w:rFonts w:ascii="Arial" w:hAnsi="Arial" w:cs="Arial"/>
          <w:b/>
          <w:bCs/>
          <w:color w:val="000000" w:themeColor="text1"/>
          <w:sz w:val="20"/>
          <w:szCs w:val="20"/>
        </w:rPr>
        <w:t>Course Schedule (subject to change, assignments updated as we go):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868"/>
        <w:gridCol w:w="718"/>
        <w:gridCol w:w="1616"/>
        <w:gridCol w:w="4807"/>
        <w:gridCol w:w="1335"/>
      </w:tblGrid>
      <w:tr w:rsidR="008030AF" w:rsidRPr="008030AF" w14:paraId="2A2CADD5"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508C697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35B751A6" w14:textId="77777777" w:rsidR="00093DB8" w:rsidRPr="008030AF" w:rsidRDefault="00093DB8">
            <w:pPr>
              <w:jc w:val="cente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Date</w:t>
            </w:r>
          </w:p>
        </w:tc>
        <w:tc>
          <w:tcPr>
            <w:tcW w:w="1755" w:type="dxa"/>
            <w:tcBorders>
              <w:top w:val="outset" w:sz="6" w:space="0" w:color="auto"/>
              <w:left w:val="outset" w:sz="6" w:space="0" w:color="auto"/>
              <w:bottom w:val="outset" w:sz="6" w:space="0" w:color="auto"/>
              <w:right w:val="outset" w:sz="6" w:space="0" w:color="auto"/>
            </w:tcBorders>
            <w:hideMark/>
          </w:tcPr>
          <w:p w14:paraId="54C42F7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Topic</w:t>
            </w:r>
          </w:p>
        </w:tc>
        <w:tc>
          <w:tcPr>
            <w:tcW w:w="5745" w:type="dxa"/>
            <w:tcBorders>
              <w:top w:val="outset" w:sz="6" w:space="0" w:color="auto"/>
              <w:left w:val="outset" w:sz="6" w:space="0" w:color="auto"/>
              <w:bottom w:val="outset" w:sz="6" w:space="0" w:color="auto"/>
              <w:right w:val="outset" w:sz="6" w:space="0" w:color="auto"/>
            </w:tcBorders>
            <w:hideMark/>
          </w:tcPr>
          <w:p w14:paraId="055D99C3" w14:textId="77777777" w:rsidR="00093DB8" w:rsidRPr="008030AF" w:rsidRDefault="00093DB8">
            <w:pPr>
              <w:jc w:val="cente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Readings</w:t>
            </w:r>
          </w:p>
        </w:tc>
        <w:tc>
          <w:tcPr>
            <w:tcW w:w="1365" w:type="dxa"/>
            <w:tcBorders>
              <w:top w:val="outset" w:sz="6" w:space="0" w:color="auto"/>
              <w:left w:val="outset" w:sz="6" w:space="0" w:color="auto"/>
              <w:bottom w:val="outset" w:sz="6" w:space="0" w:color="auto"/>
              <w:right w:val="outset" w:sz="6" w:space="0" w:color="auto"/>
            </w:tcBorders>
            <w:hideMark/>
          </w:tcPr>
          <w:p w14:paraId="72E083C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Assignments</w:t>
            </w:r>
          </w:p>
        </w:tc>
      </w:tr>
      <w:tr w:rsidR="008030AF" w:rsidRPr="008030AF" w14:paraId="252E556C"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0F1588F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1:</w:t>
            </w:r>
          </w:p>
        </w:tc>
        <w:tc>
          <w:tcPr>
            <w:tcW w:w="780" w:type="dxa"/>
            <w:tcBorders>
              <w:top w:val="outset" w:sz="6" w:space="0" w:color="auto"/>
              <w:left w:val="outset" w:sz="6" w:space="0" w:color="auto"/>
              <w:bottom w:val="outset" w:sz="6" w:space="0" w:color="auto"/>
              <w:right w:val="outset" w:sz="6" w:space="0" w:color="auto"/>
            </w:tcBorders>
            <w:hideMark/>
          </w:tcPr>
          <w:p w14:paraId="483340BE" w14:textId="77777777" w:rsidR="00093DB8" w:rsidRPr="008030AF" w:rsidRDefault="00093DB8">
            <w:pPr>
              <w:spacing w:after="240"/>
              <w:rPr>
                <w:rFonts w:ascii="Arial" w:hAnsi="Arial" w:cs="Arial"/>
                <w:color w:val="000000" w:themeColor="text1"/>
                <w:sz w:val="20"/>
                <w:szCs w:val="20"/>
              </w:rPr>
            </w:pPr>
            <w:r w:rsidRPr="008030AF">
              <w:rPr>
                <w:rFonts w:ascii="Arial" w:hAnsi="Arial" w:cs="Arial"/>
                <w:color w:val="000000" w:themeColor="text1"/>
                <w:sz w:val="20"/>
                <w:szCs w:val="20"/>
              </w:rPr>
              <w:t> 2/1</w:t>
            </w:r>
          </w:p>
        </w:tc>
        <w:tc>
          <w:tcPr>
            <w:tcW w:w="1755" w:type="dxa"/>
            <w:tcBorders>
              <w:top w:val="outset" w:sz="6" w:space="0" w:color="auto"/>
              <w:left w:val="outset" w:sz="6" w:space="0" w:color="auto"/>
              <w:bottom w:val="outset" w:sz="6" w:space="0" w:color="auto"/>
              <w:right w:val="outset" w:sz="6" w:space="0" w:color="auto"/>
            </w:tcBorders>
            <w:hideMark/>
          </w:tcPr>
          <w:p w14:paraId="7147A5E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64B4191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xml:space="preserve">: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xml:space="preserve"> Preface, Ch. 1-2, p. 3-44</w:t>
            </w:r>
          </w:p>
        </w:tc>
        <w:tc>
          <w:tcPr>
            <w:tcW w:w="1365" w:type="dxa"/>
            <w:tcBorders>
              <w:top w:val="outset" w:sz="6" w:space="0" w:color="auto"/>
              <w:left w:val="outset" w:sz="6" w:space="0" w:color="auto"/>
              <w:bottom w:val="outset" w:sz="6" w:space="0" w:color="auto"/>
              <w:right w:val="outset" w:sz="6" w:space="0" w:color="auto"/>
            </w:tcBorders>
            <w:hideMark/>
          </w:tcPr>
          <w:p w14:paraId="6C34159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52FD498F"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7D8FCFF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112B5995" w14:textId="77777777" w:rsidR="00093DB8" w:rsidRPr="008030AF" w:rsidRDefault="00093DB8">
            <w:pPr>
              <w:rPr>
                <w:rFonts w:ascii="Arial" w:hAnsi="Arial" w:cs="Arial"/>
                <w:color w:val="000000" w:themeColor="text1"/>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47186AF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0ECD5F2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Smith, p. 9-26</w:t>
            </w:r>
          </w:p>
        </w:tc>
        <w:tc>
          <w:tcPr>
            <w:tcW w:w="1365" w:type="dxa"/>
            <w:tcBorders>
              <w:top w:val="outset" w:sz="6" w:space="0" w:color="auto"/>
              <w:left w:val="outset" w:sz="6" w:space="0" w:color="auto"/>
              <w:bottom w:val="outset" w:sz="6" w:space="0" w:color="auto"/>
              <w:right w:val="outset" w:sz="6" w:space="0" w:color="auto"/>
            </w:tcBorders>
            <w:hideMark/>
          </w:tcPr>
          <w:p w14:paraId="77C81C9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32C1EFA4"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59FBCD1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2:</w:t>
            </w:r>
          </w:p>
        </w:tc>
        <w:tc>
          <w:tcPr>
            <w:tcW w:w="780" w:type="dxa"/>
            <w:tcBorders>
              <w:top w:val="outset" w:sz="6" w:space="0" w:color="auto"/>
              <w:left w:val="outset" w:sz="6" w:space="0" w:color="auto"/>
              <w:bottom w:val="outset" w:sz="6" w:space="0" w:color="auto"/>
              <w:right w:val="outset" w:sz="6" w:space="0" w:color="auto"/>
            </w:tcBorders>
            <w:hideMark/>
          </w:tcPr>
          <w:p w14:paraId="2BF7B28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2/8</w:t>
            </w:r>
          </w:p>
        </w:tc>
        <w:tc>
          <w:tcPr>
            <w:tcW w:w="1755" w:type="dxa"/>
            <w:tcBorders>
              <w:top w:val="outset" w:sz="6" w:space="0" w:color="auto"/>
              <w:left w:val="outset" w:sz="6" w:space="0" w:color="auto"/>
              <w:bottom w:val="outset" w:sz="6" w:space="0" w:color="auto"/>
              <w:right w:val="outset" w:sz="6" w:space="0" w:color="auto"/>
            </w:tcBorders>
            <w:hideMark/>
          </w:tcPr>
          <w:p w14:paraId="5889210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FC54C5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Smith, p. 27-66</w:t>
            </w:r>
          </w:p>
        </w:tc>
        <w:tc>
          <w:tcPr>
            <w:tcW w:w="1365" w:type="dxa"/>
            <w:tcBorders>
              <w:top w:val="outset" w:sz="6" w:space="0" w:color="auto"/>
              <w:left w:val="outset" w:sz="6" w:space="0" w:color="auto"/>
              <w:bottom w:val="outset" w:sz="6" w:space="0" w:color="auto"/>
              <w:right w:val="outset" w:sz="6" w:space="0" w:color="auto"/>
            </w:tcBorders>
            <w:hideMark/>
          </w:tcPr>
          <w:p w14:paraId="6F0F231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58FC95A0"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551328B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5B0EC36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606B6A6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3DF159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xml:space="preserve">: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3, p. 45-90</w:t>
            </w:r>
          </w:p>
        </w:tc>
        <w:tc>
          <w:tcPr>
            <w:tcW w:w="1365" w:type="dxa"/>
            <w:tcBorders>
              <w:top w:val="outset" w:sz="6" w:space="0" w:color="auto"/>
              <w:left w:val="outset" w:sz="6" w:space="0" w:color="auto"/>
              <w:bottom w:val="outset" w:sz="6" w:space="0" w:color="auto"/>
              <w:right w:val="outset" w:sz="6" w:space="0" w:color="auto"/>
            </w:tcBorders>
            <w:hideMark/>
          </w:tcPr>
          <w:p w14:paraId="704D1A73"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59693AB"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6D05120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3:</w:t>
            </w:r>
          </w:p>
        </w:tc>
        <w:tc>
          <w:tcPr>
            <w:tcW w:w="780" w:type="dxa"/>
            <w:tcBorders>
              <w:top w:val="outset" w:sz="6" w:space="0" w:color="auto"/>
              <w:left w:val="outset" w:sz="6" w:space="0" w:color="auto"/>
              <w:bottom w:val="outset" w:sz="6" w:space="0" w:color="auto"/>
              <w:right w:val="outset" w:sz="6" w:space="0" w:color="auto"/>
            </w:tcBorders>
            <w:hideMark/>
          </w:tcPr>
          <w:p w14:paraId="7691C73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2/15</w:t>
            </w:r>
          </w:p>
        </w:tc>
        <w:tc>
          <w:tcPr>
            <w:tcW w:w="1755" w:type="dxa"/>
            <w:tcBorders>
              <w:top w:val="outset" w:sz="6" w:space="0" w:color="auto"/>
              <w:left w:val="outset" w:sz="6" w:space="0" w:color="auto"/>
              <w:bottom w:val="outset" w:sz="6" w:space="0" w:color="auto"/>
              <w:right w:val="outset" w:sz="6" w:space="0" w:color="auto"/>
            </w:tcBorders>
            <w:hideMark/>
          </w:tcPr>
          <w:p w14:paraId="5194BB8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51EB4AE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Smith, p. 67-108</w:t>
            </w:r>
          </w:p>
        </w:tc>
        <w:tc>
          <w:tcPr>
            <w:tcW w:w="1365" w:type="dxa"/>
            <w:tcBorders>
              <w:top w:val="outset" w:sz="6" w:space="0" w:color="auto"/>
              <w:left w:val="outset" w:sz="6" w:space="0" w:color="auto"/>
              <w:bottom w:val="outset" w:sz="6" w:space="0" w:color="auto"/>
              <w:right w:val="outset" w:sz="6" w:space="0" w:color="auto"/>
            </w:tcBorders>
            <w:hideMark/>
          </w:tcPr>
          <w:p w14:paraId="4AA5CC2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2DB6BDC5"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0CABDF3D" w14:textId="77777777" w:rsidR="00093DB8" w:rsidRPr="008030AF" w:rsidRDefault="00093DB8">
            <w:pPr>
              <w:rPr>
                <w:rFonts w:ascii="Arial" w:hAnsi="Arial" w:cs="Arial"/>
                <w:color w:val="000000" w:themeColor="text1"/>
                <w:sz w:val="20"/>
                <w:szCs w:val="20"/>
              </w:rPr>
            </w:pPr>
            <w:r w:rsidRPr="008030AF">
              <w:rPr>
                <w:rFonts w:ascii="Arial" w:hAnsi="Arial" w:cs="Arial"/>
                <w:b/>
                <w:bCs/>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389FF20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6B14488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042F9BBF"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Fonts w:ascii="Arial" w:hAnsi="Arial" w:cs="Arial"/>
                <w:color w:val="000000" w:themeColor="text1"/>
                <w:sz w:val="20"/>
                <w:szCs w:val="20"/>
              </w:rPr>
              <w:t xml:space="preserve">: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4, p. 91-133</w:t>
            </w:r>
          </w:p>
        </w:tc>
        <w:tc>
          <w:tcPr>
            <w:tcW w:w="1365" w:type="dxa"/>
            <w:tcBorders>
              <w:top w:val="outset" w:sz="6" w:space="0" w:color="auto"/>
              <w:left w:val="outset" w:sz="6" w:space="0" w:color="auto"/>
              <w:bottom w:val="outset" w:sz="6" w:space="0" w:color="auto"/>
              <w:right w:val="outset" w:sz="6" w:space="0" w:color="auto"/>
            </w:tcBorders>
            <w:hideMark/>
          </w:tcPr>
          <w:p w14:paraId="3176981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3A28D788"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569B069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4:</w:t>
            </w:r>
          </w:p>
        </w:tc>
        <w:tc>
          <w:tcPr>
            <w:tcW w:w="780" w:type="dxa"/>
            <w:tcBorders>
              <w:top w:val="outset" w:sz="6" w:space="0" w:color="auto"/>
              <w:left w:val="outset" w:sz="6" w:space="0" w:color="auto"/>
              <w:bottom w:val="outset" w:sz="6" w:space="0" w:color="auto"/>
              <w:right w:val="outset" w:sz="6" w:space="0" w:color="auto"/>
            </w:tcBorders>
            <w:hideMark/>
          </w:tcPr>
          <w:p w14:paraId="1459528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2/22</w:t>
            </w:r>
          </w:p>
        </w:tc>
        <w:tc>
          <w:tcPr>
            <w:tcW w:w="1755" w:type="dxa"/>
            <w:tcBorders>
              <w:top w:val="outset" w:sz="6" w:space="0" w:color="auto"/>
              <w:left w:val="outset" w:sz="6" w:space="0" w:color="auto"/>
              <w:bottom w:val="outset" w:sz="6" w:space="0" w:color="auto"/>
              <w:right w:val="outset" w:sz="6" w:space="0" w:color="auto"/>
            </w:tcBorders>
            <w:hideMark/>
          </w:tcPr>
          <w:p w14:paraId="41C1012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245620C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Style w:val="apple-converted-space"/>
                <w:rFonts w:ascii="Arial" w:hAnsi="Arial" w:cs="Arial"/>
                <w:i/>
                <w:iCs/>
                <w:color w:val="000000" w:themeColor="text1"/>
                <w:sz w:val="20"/>
                <w:szCs w:val="20"/>
              </w:rPr>
              <w:t>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5, p. 134-160</w:t>
            </w:r>
          </w:p>
        </w:tc>
        <w:tc>
          <w:tcPr>
            <w:tcW w:w="1365" w:type="dxa"/>
            <w:tcBorders>
              <w:top w:val="outset" w:sz="6" w:space="0" w:color="auto"/>
              <w:left w:val="outset" w:sz="6" w:space="0" w:color="auto"/>
              <w:bottom w:val="outset" w:sz="6" w:space="0" w:color="auto"/>
              <w:right w:val="outset" w:sz="6" w:space="0" w:color="auto"/>
            </w:tcBorders>
            <w:hideMark/>
          </w:tcPr>
          <w:p w14:paraId="1733D2C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688C6295"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4BE156B2" w14:textId="77777777" w:rsidR="00093DB8" w:rsidRPr="008030AF" w:rsidRDefault="00093DB8">
            <w:pPr>
              <w:rPr>
                <w:rFonts w:ascii="Arial" w:hAnsi="Arial" w:cs="Arial"/>
                <w:color w:val="000000" w:themeColor="text1"/>
                <w:sz w:val="20"/>
                <w:szCs w:val="20"/>
              </w:rPr>
            </w:pPr>
            <w:r w:rsidRPr="008030AF">
              <w:rPr>
                <w:rFonts w:ascii="Arial" w:hAnsi="Arial" w:cs="Arial"/>
                <w:b/>
                <w:bCs/>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1EC7BFC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701542A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7AAC040B"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Style w:val="apple-converted-space"/>
                <w:rFonts w:ascii="Arial" w:hAnsi="Arial" w:cs="Arial"/>
                <w:i/>
                <w:iCs/>
                <w:color w:val="000000" w:themeColor="text1"/>
                <w:sz w:val="20"/>
                <w:szCs w:val="20"/>
              </w:rPr>
              <w:t>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6-7, p. 161-218</w:t>
            </w:r>
          </w:p>
        </w:tc>
        <w:tc>
          <w:tcPr>
            <w:tcW w:w="1365" w:type="dxa"/>
            <w:tcBorders>
              <w:top w:val="outset" w:sz="6" w:space="0" w:color="auto"/>
              <w:left w:val="outset" w:sz="6" w:space="0" w:color="auto"/>
              <w:bottom w:val="outset" w:sz="6" w:space="0" w:color="auto"/>
              <w:right w:val="outset" w:sz="6" w:space="0" w:color="auto"/>
            </w:tcBorders>
            <w:hideMark/>
          </w:tcPr>
          <w:p w14:paraId="34241D7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6E8ED990"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6CAED8F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5:</w:t>
            </w:r>
          </w:p>
        </w:tc>
        <w:tc>
          <w:tcPr>
            <w:tcW w:w="780" w:type="dxa"/>
            <w:tcBorders>
              <w:top w:val="outset" w:sz="6" w:space="0" w:color="auto"/>
              <w:left w:val="outset" w:sz="6" w:space="0" w:color="auto"/>
              <w:bottom w:val="outset" w:sz="6" w:space="0" w:color="auto"/>
              <w:right w:val="outset" w:sz="6" w:space="0" w:color="auto"/>
            </w:tcBorders>
            <w:hideMark/>
          </w:tcPr>
          <w:p w14:paraId="0AC6C96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3/1</w:t>
            </w:r>
          </w:p>
        </w:tc>
        <w:tc>
          <w:tcPr>
            <w:tcW w:w="1755" w:type="dxa"/>
            <w:tcBorders>
              <w:top w:val="outset" w:sz="6" w:space="0" w:color="auto"/>
              <w:left w:val="outset" w:sz="6" w:space="0" w:color="auto"/>
              <w:bottom w:val="outset" w:sz="6" w:space="0" w:color="auto"/>
              <w:right w:val="outset" w:sz="6" w:space="0" w:color="auto"/>
            </w:tcBorders>
            <w:hideMark/>
          </w:tcPr>
          <w:p w14:paraId="07298BD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5FE6E15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Style w:val="apple-converted-space"/>
                <w:rFonts w:ascii="Arial" w:hAnsi="Arial" w:cs="Arial"/>
                <w:i/>
                <w:iCs/>
                <w:color w:val="000000" w:themeColor="text1"/>
                <w:sz w:val="20"/>
                <w:szCs w:val="20"/>
              </w:rPr>
              <w:t> </w:t>
            </w:r>
            <w:r w:rsidRPr="008030AF">
              <w:rPr>
                <w:rFonts w:ascii="Arial" w:hAnsi="Arial" w:cs="Arial"/>
                <w:color w:val="000000" w:themeColor="text1"/>
                <w:sz w:val="20"/>
                <w:szCs w:val="20"/>
              </w:rPr>
              <w:t>Smith, p. 109-133</w:t>
            </w:r>
          </w:p>
        </w:tc>
        <w:tc>
          <w:tcPr>
            <w:tcW w:w="1365" w:type="dxa"/>
            <w:tcBorders>
              <w:top w:val="outset" w:sz="6" w:space="0" w:color="auto"/>
              <w:left w:val="outset" w:sz="6" w:space="0" w:color="auto"/>
              <w:bottom w:val="outset" w:sz="6" w:space="0" w:color="auto"/>
              <w:right w:val="outset" w:sz="6" w:space="0" w:color="auto"/>
            </w:tcBorders>
            <w:hideMark/>
          </w:tcPr>
          <w:p w14:paraId="375FBAD2"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Paper 1 Prompt</w:t>
            </w:r>
          </w:p>
        </w:tc>
      </w:tr>
      <w:tr w:rsidR="008030AF" w:rsidRPr="008030AF" w14:paraId="21C67144"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793D49E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3F48B54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635F2B9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55187F5F"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Fonts w:ascii="Arial" w:hAnsi="Arial" w:cs="Arial"/>
                <w:color w:val="000000" w:themeColor="text1"/>
                <w:sz w:val="20"/>
                <w:szCs w:val="20"/>
              </w:rPr>
              <w:t>: Smith, p. 134-178</w:t>
            </w:r>
          </w:p>
        </w:tc>
        <w:tc>
          <w:tcPr>
            <w:tcW w:w="1365" w:type="dxa"/>
            <w:tcBorders>
              <w:top w:val="outset" w:sz="6" w:space="0" w:color="auto"/>
              <w:left w:val="outset" w:sz="6" w:space="0" w:color="auto"/>
              <w:bottom w:val="outset" w:sz="6" w:space="0" w:color="auto"/>
              <w:right w:val="outset" w:sz="6" w:space="0" w:color="auto"/>
            </w:tcBorders>
            <w:hideMark/>
          </w:tcPr>
          <w:p w14:paraId="27DB43D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69313905"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54F3EF3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6:</w:t>
            </w:r>
          </w:p>
        </w:tc>
        <w:tc>
          <w:tcPr>
            <w:tcW w:w="780" w:type="dxa"/>
            <w:tcBorders>
              <w:top w:val="outset" w:sz="6" w:space="0" w:color="auto"/>
              <w:left w:val="outset" w:sz="6" w:space="0" w:color="auto"/>
              <w:bottom w:val="outset" w:sz="6" w:space="0" w:color="auto"/>
              <w:right w:val="outset" w:sz="6" w:space="0" w:color="auto"/>
            </w:tcBorders>
            <w:hideMark/>
          </w:tcPr>
          <w:p w14:paraId="2D2D86B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3/8</w:t>
            </w:r>
          </w:p>
        </w:tc>
        <w:tc>
          <w:tcPr>
            <w:tcW w:w="1755" w:type="dxa"/>
            <w:tcBorders>
              <w:top w:val="outset" w:sz="6" w:space="0" w:color="auto"/>
              <w:left w:val="outset" w:sz="6" w:space="0" w:color="auto"/>
              <w:bottom w:val="outset" w:sz="6" w:space="0" w:color="auto"/>
              <w:right w:val="outset" w:sz="6" w:space="0" w:color="auto"/>
            </w:tcBorders>
            <w:hideMark/>
          </w:tcPr>
          <w:p w14:paraId="46971ED5"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2E86BC3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xml:space="preserve">: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8, p. 219-248</w:t>
            </w:r>
          </w:p>
        </w:tc>
        <w:tc>
          <w:tcPr>
            <w:tcW w:w="1365" w:type="dxa"/>
            <w:tcBorders>
              <w:top w:val="outset" w:sz="6" w:space="0" w:color="auto"/>
              <w:left w:val="outset" w:sz="6" w:space="0" w:color="auto"/>
              <w:bottom w:val="outset" w:sz="6" w:space="0" w:color="auto"/>
              <w:right w:val="outset" w:sz="6" w:space="0" w:color="auto"/>
            </w:tcBorders>
            <w:hideMark/>
          </w:tcPr>
          <w:p w14:paraId="01EFD7A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2CEDBD09"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206571B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6EC8AF2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23F563E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806A03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xml:space="preserve">: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9-10, p. 249-296</w:t>
            </w:r>
          </w:p>
        </w:tc>
        <w:tc>
          <w:tcPr>
            <w:tcW w:w="1365" w:type="dxa"/>
            <w:tcBorders>
              <w:top w:val="outset" w:sz="6" w:space="0" w:color="auto"/>
              <w:left w:val="outset" w:sz="6" w:space="0" w:color="auto"/>
              <w:bottom w:val="outset" w:sz="6" w:space="0" w:color="auto"/>
              <w:right w:val="outset" w:sz="6" w:space="0" w:color="auto"/>
            </w:tcBorders>
            <w:hideMark/>
          </w:tcPr>
          <w:p w14:paraId="513D04CB" w14:textId="77777777" w:rsidR="00093DB8" w:rsidRPr="008030AF" w:rsidRDefault="00093DB8">
            <w:pPr>
              <w:rPr>
                <w:rFonts w:ascii="Arial" w:hAnsi="Arial" w:cs="Arial"/>
                <w:color w:val="000000" w:themeColor="text1"/>
                <w:sz w:val="20"/>
                <w:szCs w:val="20"/>
              </w:rPr>
            </w:pPr>
          </w:p>
        </w:tc>
      </w:tr>
      <w:tr w:rsidR="008030AF" w:rsidRPr="008030AF" w14:paraId="467C8F00" w14:textId="77777777" w:rsidTr="00093DB8">
        <w:trPr>
          <w:trHeight w:val="510"/>
        </w:trPr>
        <w:tc>
          <w:tcPr>
            <w:tcW w:w="945" w:type="dxa"/>
            <w:tcBorders>
              <w:top w:val="outset" w:sz="6" w:space="0" w:color="auto"/>
              <w:left w:val="outset" w:sz="6" w:space="0" w:color="auto"/>
              <w:bottom w:val="outset" w:sz="6" w:space="0" w:color="auto"/>
              <w:right w:val="outset" w:sz="6" w:space="0" w:color="auto"/>
            </w:tcBorders>
            <w:hideMark/>
          </w:tcPr>
          <w:p w14:paraId="3779BB3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7:</w:t>
            </w:r>
          </w:p>
        </w:tc>
        <w:tc>
          <w:tcPr>
            <w:tcW w:w="780" w:type="dxa"/>
            <w:tcBorders>
              <w:top w:val="outset" w:sz="6" w:space="0" w:color="auto"/>
              <w:left w:val="outset" w:sz="6" w:space="0" w:color="auto"/>
              <w:bottom w:val="outset" w:sz="6" w:space="0" w:color="auto"/>
              <w:right w:val="outset" w:sz="6" w:space="0" w:color="auto"/>
            </w:tcBorders>
            <w:hideMark/>
          </w:tcPr>
          <w:p w14:paraId="5410089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3/15</w:t>
            </w:r>
          </w:p>
        </w:tc>
        <w:tc>
          <w:tcPr>
            <w:tcW w:w="1755" w:type="dxa"/>
            <w:tcBorders>
              <w:top w:val="outset" w:sz="6" w:space="0" w:color="auto"/>
              <w:left w:val="outset" w:sz="6" w:space="0" w:color="auto"/>
              <w:bottom w:val="outset" w:sz="6" w:space="0" w:color="auto"/>
              <w:right w:val="outset" w:sz="6" w:space="0" w:color="auto"/>
            </w:tcBorders>
            <w:hideMark/>
          </w:tcPr>
          <w:p w14:paraId="062774D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32BADF22"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Screening of</w:t>
            </w:r>
            <w:r w:rsidRPr="008030AF">
              <w:rPr>
                <w:rStyle w:val="apple-converted-space"/>
                <w:rFonts w:ascii="Arial" w:hAnsi="Arial" w:cs="Arial"/>
                <w:color w:val="000000" w:themeColor="text1"/>
                <w:sz w:val="20"/>
                <w:szCs w:val="20"/>
              </w:rPr>
              <w:t> </w:t>
            </w:r>
            <w:r w:rsidRPr="008030AF">
              <w:rPr>
                <w:rFonts w:ascii="Arial" w:hAnsi="Arial" w:cs="Arial"/>
                <w:i/>
                <w:iCs/>
                <w:color w:val="000000" w:themeColor="text1"/>
                <w:sz w:val="20"/>
                <w:szCs w:val="20"/>
              </w:rPr>
              <w:t>Emma</w:t>
            </w:r>
            <w:r w:rsidRPr="008030AF">
              <w:rPr>
                <w:rStyle w:val="apple-converted-space"/>
                <w:rFonts w:ascii="Arial" w:hAnsi="Arial" w:cs="Arial"/>
                <w:color w:val="000000" w:themeColor="text1"/>
                <w:sz w:val="20"/>
                <w:szCs w:val="20"/>
              </w:rPr>
              <w:t> </w:t>
            </w:r>
            <w:r w:rsidRPr="008030AF">
              <w:rPr>
                <w:rFonts w:ascii="Arial" w:hAnsi="Arial" w:cs="Arial"/>
                <w:color w:val="000000" w:themeColor="text1"/>
                <w:sz w:val="20"/>
                <w:szCs w:val="20"/>
              </w:rPr>
              <w:t>(runtime 2hr)</w:t>
            </w:r>
          </w:p>
        </w:tc>
        <w:tc>
          <w:tcPr>
            <w:tcW w:w="1365" w:type="dxa"/>
            <w:tcBorders>
              <w:top w:val="outset" w:sz="6" w:space="0" w:color="auto"/>
              <w:left w:val="outset" w:sz="6" w:space="0" w:color="auto"/>
              <w:bottom w:val="outset" w:sz="6" w:space="0" w:color="auto"/>
              <w:right w:val="outset" w:sz="6" w:space="0" w:color="auto"/>
            </w:tcBorders>
            <w:hideMark/>
          </w:tcPr>
          <w:p w14:paraId="460EF29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Paper 1 Due</w:t>
            </w:r>
          </w:p>
        </w:tc>
      </w:tr>
      <w:tr w:rsidR="008030AF" w:rsidRPr="008030AF" w14:paraId="652FC51D"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3386C32D" w14:textId="77777777" w:rsidR="00093DB8" w:rsidRPr="008030AF" w:rsidRDefault="00093DB8">
            <w:pPr>
              <w:rPr>
                <w:rFonts w:ascii="Arial" w:hAnsi="Arial" w:cs="Arial"/>
                <w:color w:val="000000" w:themeColor="text1"/>
                <w:sz w:val="20"/>
                <w:szCs w:val="20"/>
              </w:rPr>
            </w:pPr>
            <w:r w:rsidRPr="008030AF">
              <w:rPr>
                <w:rFonts w:ascii="Arial" w:hAnsi="Arial" w:cs="Arial"/>
                <w:b/>
                <w:bCs/>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53FA567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45D3C0C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6797C9A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Discussion</w:t>
            </w:r>
          </w:p>
        </w:tc>
        <w:tc>
          <w:tcPr>
            <w:tcW w:w="1365" w:type="dxa"/>
            <w:tcBorders>
              <w:top w:val="outset" w:sz="6" w:space="0" w:color="auto"/>
              <w:left w:val="outset" w:sz="6" w:space="0" w:color="auto"/>
              <w:bottom w:val="outset" w:sz="6" w:space="0" w:color="auto"/>
              <w:right w:val="outset" w:sz="6" w:space="0" w:color="auto"/>
            </w:tcBorders>
            <w:hideMark/>
          </w:tcPr>
          <w:p w14:paraId="451F84A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58109B3"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74A9E55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8:</w:t>
            </w:r>
          </w:p>
        </w:tc>
        <w:tc>
          <w:tcPr>
            <w:tcW w:w="780" w:type="dxa"/>
            <w:tcBorders>
              <w:top w:val="outset" w:sz="6" w:space="0" w:color="auto"/>
              <w:left w:val="outset" w:sz="6" w:space="0" w:color="auto"/>
              <w:bottom w:val="outset" w:sz="6" w:space="0" w:color="auto"/>
              <w:right w:val="outset" w:sz="6" w:space="0" w:color="auto"/>
            </w:tcBorders>
            <w:hideMark/>
          </w:tcPr>
          <w:p w14:paraId="34CF30F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3/22</w:t>
            </w:r>
          </w:p>
        </w:tc>
        <w:tc>
          <w:tcPr>
            <w:tcW w:w="1755" w:type="dxa"/>
            <w:tcBorders>
              <w:top w:val="outset" w:sz="6" w:space="0" w:color="auto"/>
              <w:left w:val="outset" w:sz="6" w:space="0" w:color="auto"/>
              <w:bottom w:val="outset" w:sz="6" w:space="0" w:color="auto"/>
              <w:right w:val="outset" w:sz="6" w:space="0" w:color="auto"/>
            </w:tcBorders>
            <w:hideMark/>
          </w:tcPr>
          <w:p w14:paraId="0B9633C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C4DD83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SPRING BREAK</w:t>
            </w:r>
          </w:p>
        </w:tc>
        <w:tc>
          <w:tcPr>
            <w:tcW w:w="1365" w:type="dxa"/>
            <w:tcBorders>
              <w:top w:val="outset" w:sz="6" w:space="0" w:color="auto"/>
              <w:left w:val="outset" w:sz="6" w:space="0" w:color="auto"/>
              <w:bottom w:val="outset" w:sz="6" w:space="0" w:color="auto"/>
              <w:right w:val="outset" w:sz="6" w:space="0" w:color="auto"/>
            </w:tcBorders>
            <w:hideMark/>
          </w:tcPr>
          <w:p w14:paraId="716BF41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8428B50"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525DF9F5"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7A4B155A" w14:textId="77777777" w:rsidR="00093DB8" w:rsidRPr="008030AF" w:rsidRDefault="00093DB8">
            <w:pPr>
              <w:rPr>
                <w:rFonts w:ascii="Arial" w:hAnsi="Arial" w:cs="Arial"/>
                <w:color w:val="000000" w:themeColor="text1"/>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2D7F065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7D243AE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365" w:type="dxa"/>
            <w:tcBorders>
              <w:top w:val="outset" w:sz="6" w:space="0" w:color="auto"/>
              <w:left w:val="outset" w:sz="6" w:space="0" w:color="auto"/>
              <w:bottom w:val="outset" w:sz="6" w:space="0" w:color="auto"/>
              <w:right w:val="outset" w:sz="6" w:space="0" w:color="auto"/>
            </w:tcBorders>
            <w:hideMark/>
          </w:tcPr>
          <w:p w14:paraId="71F4D2A9"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2F7CD968"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0BE767E3" w14:textId="77777777" w:rsidR="00093DB8" w:rsidRPr="008030AF" w:rsidRDefault="00093DB8">
            <w:pPr>
              <w:rPr>
                <w:rFonts w:ascii="Arial" w:hAnsi="Arial" w:cs="Arial"/>
                <w:color w:val="000000" w:themeColor="text1"/>
                <w:sz w:val="20"/>
                <w:szCs w:val="20"/>
              </w:rPr>
            </w:pPr>
            <w:r w:rsidRPr="008030AF">
              <w:rPr>
                <w:rFonts w:ascii="Arial" w:hAnsi="Arial" w:cs="Arial"/>
                <w:b/>
                <w:bCs/>
                <w:color w:val="000000" w:themeColor="text1"/>
                <w:sz w:val="20"/>
                <w:szCs w:val="20"/>
              </w:rPr>
              <w:t> Week 9: </w:t>
            </w:r>
          </w:p>
        </w:tc>
        <w:tc>
          <w:tcPr>
            <w:tcW w:w="780" w:type="dxa"/>
            <w:tcBorders>
              <w:top w:val="outset" w:sz="6" w:space="0" w:color="auto"/>
              <w:left w:val="outset" w:sz="6" w:space="0" w:color="auto"/>
              <w:bottom w:val="outset" w:sz="6" w:space="0" w:color="auto"/>
              <w:right w:val="outset" w:sz="6" w:space="0" w:color="auto"/>
            </w:tcBorders>
            <w:hideMark/>
          </w:tcPr>
          <w:p w14:paraId="4789318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3/29</w:t>
            </w:r>
          </w:p>
        </w:tc>
        <w:tc>
          <w:tcPr>
            <w:tcW w:w="1755" w:type="dxa"/>
            <w:tcBorders>
              <w:top w:val="outset" w:sz="6" w:space="0" w:color="auto"/>
              <w:left w:val="outset" w:sz="6" w:space="0" w:color="auto"/>
              <w:bottom w:val="outset" w:sz="6" w:space="0" w:color="auto"/>
              <w:right w:val="outset" w:sz="6" w:space="0" w:color="auto"/>
            </w:tcBorders>
            <w:hideMark/>
          </w:tcPr>
          <w:p w14:paraId="753ED00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05BE91C8" w14:textId="01127008"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xml:space="preserve">: Shelley, </w:t>
            </w:r>
            <w:r w:rsidR="001C68AC" w:rsidRPr="001C68AC">
              <w:rPr>
                <w:rFonts w:ascii="Arial" w:hAnsi="Arial" w:cs="Arial"/>
                <w:i/>
                <w:iCs/>
                <w:color w:val="000000" w:themeColor="text1"/>
                <w:sz w:val="20"/>
                <w:szCs w:val="20"/>
              </w:rPr>
              <w:t>Frankenstein</w:t>
            </w:r>
            <w:r w:rsidR="001C68AC">
              <w:rPr>
                <w:rFonts w:ascii="Arial" w:hAnsi="Arial" w:cs="Arial"/>
                <w:color w:val="000000" w:themeColor="text1"/>
                <w:sz w:val="20"/>
                <w:szCs w:val="20"/>
              </w:rPr>
              <w:t xml:space="preserve">, </w:t>
            </w:r>
            <w:r w:rsidRPr="001C68AC">
              <w:rPr>
                <w:rFonts w:ascii="Arial" w:hAnsi="Arial" w:cs="Arial"/>
                <w:color w:val="000000" w:themeColor="text1"/>
                <w:sz w:val="20"/>
                <w:szCs w:val="20"/>
              </w:rPr>
              <w:t>Vol</w:t>
            </w:r>
            <w:r w:rsidRPr="008030AF">
              <w:rPr>
                <w:rFonts w:ascii="Arial" w:hAnsi="Arial" w:cs="Arial"/>
                <w:color w:val="000000" w:themeColor="text1"/>
                <w:sz w:val="20"/>
                <w:szCs w:val="20"/>
              </w:rPr>
              <w:t>. 1</w:t>
            </w:r>
          </w:p>
        </w:tc>
        <w:tc>
          <w:tcPr>
            <w:tcW w:w="1365" w:type="dxa"/>
            <w:tcBorders>
              <w:top w:val="outset" w:sz="6" w:space="0" w:color="auto"/>
              <w:left w:val="outset" w:sz="6" w:space="0" w:color="auto"/>
              <w:bottom w:val="outset" w:sz="6" w:space="0" w:color="auto"/>
              <w:right w:val="outset" w:sz="6" w:space="0" w:color="auto"/>
            </w:tcBorders>
            <w:hideMark/>
          </w:tcPr>
          <w:p w14:paraId="7AEB49D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Paper 2 Prompt</w:t>
            </w:r>
          </w:p>
        </w:tc>
      </w:tr>
      <w:tr w:rsidR="008030AF" w:rsidRPr="008030AF" w14:paraId="530EB4B2"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63AD410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08A45FA5"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24F5F5F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0AE9C0F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Smith, p. 175-211</w:t>
            </w:r>
          </w:p>
        </w:tc>
        <w:tc>
          <w:tcPr>
            <w:tcW w:w="1365" w:type="dxa"/>
            <w:tcBorders>
              <w:top w:val="outset" w:sz="6" w:space="0" w:color="auto"/>
              <w:left w:val="outset" w:sz="6" w:space="0" w:color="auto"/>
              <w:bottom w:val="outset" w:sz="6" w:space="0" w:color="auto"/>
              <w:right w:val="outset" w:sz="6" w:space="0" w:color="auto"/>
            </w:tcBorders>
            <w:hideMark/>
          </w:tcPr>
          <w:p w14:paraId="449CEBC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16565C1B"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7636E45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lastRenderedPageBreak/>
              <w:t> </w:t>
            </w:r>
            <w:r w:rsidRPr="008030AF">
              <w:rPr>
                <w:rFonts w:ascii="Arial" w:hAnsi="Arial" w:cs="Arial"/>
                <w:b/>
                <w:bCs/>
                <w:color w:val="000000" w:themeColor="text1"/>
                <w:sz w:val="20"/>
                <w:szCs w:val="20"/>
              </w:rPr>
              <w:t>Week 10:</w:t>
            </w:r>
          </w:p>
        </w:tc>
        <w:tc>
          <w:tcPr>
            <w:tcW w:w="780" w:type="dxa"/>
            <w:tcBorders>
              <w:top w:val="outset" w:sz="6" w:space="0" w:color="auto"/>
              <w:left w:val="outset" w:sz="6" w:space="0" w:color="auto"/>
              <w:bottom w:val="outset" w:sz="6" w:space="0" w:color="auto"/>
              <w:right w:val="outset" w:sz="6" w:space="0" w:color="auto"/>
            </w:tcBorders>
            <w:hideMark/>
          </w:tcPr>
          <w:p w14:paraId="32E3732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4/5</w:t>
            </w:r>
          </w:p>
        </w:tc>
        <w:tc>
          <w:tcPr>
            <w:tcW w:w="1755" w:type="dxa"/>
            <w:tcBorders>
              <w:top w:val="outset" w:sz="6" w:space="0" w:color="auto"/>
              <w:left w:val="outset" w:sz="6" w:space="0" w:color="auto"/>
              <w:bottom w:val="outset" w:sz="6" w:space="0" w:color="auto"/>
              <w:right w:val="outset" w:sz="6" w:space="0" w:color="auto"/>
            </w:tcBorders>
            <w:hideMark/>
          </w:tcPr>
          <w:p w14:paraId="5AC4FE2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5255E77E" w14:textId="082A743F"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1</w:t>
            </w:r>
            <w:r w:rsidRPr="008030AF">
              <w:rPr>
                <w:rFonts w:ascii="Arial" w:hAnsi="Arial" w:cs="Arial"/>
                <w:color w:val="000000" w:themeColor="text1"/>
                <w:sz w:val="20"/>
                <w:szCs w:val="20"/>
              </w:rPr>
              <w:t xml:space="preserve">: Shelley, </w:t>
            </w:r>
            <w:proofErr w:type="spellStart"/>
            <w:proofErr w:type="gramStart"/>
            <w:r w:rsidR="001C68AC">
              <w:rPr>
                <w:rFonts w:ascii="Arial" w:hAnsi="Arial" w:cs="Arial"/>
                <w:i/>
                <w:iCs/>
                <w:color w:val="000000" w:themeColor="text1"/>
                <w:sz w:val="20"/>
                <w:szCs w:val="20"/>
              </w:rPr>
              <w:t>Frankenstein</w:t>
            </w:r>
            <w:r w:rsidR="00AC5BC0">
              <w:rPr>
                <w:rFonts w:ascii="Arial" w:hAnsi="Arial" w:cs="Arial"/>
                <w:i/>
                <w:iCs/>
                <w:color w:val="000000" w:themeColor="text1"/>
                <w:sz w:val="20"/>
                <w:szCs w:val="20"/>
              </w:rPr>
              <w:t>,</w:t>
            </w:r>
            <w:r w:rsidRPr="008030AF">
              <w:rPr>
                <w:rFonts w:ascii="Arial" w:hAnsi="Arial" w:cs="Arial"/>
                <w:color w:val="000000" w:themeColor="text1"/>
                <w:sz w:val="20"/>
                <w:szCs w:val="20"/>
              </w:rPr>
              <w:t>Vol</w:t>
            </w:r>
            <w:proofErr w:type="spellEnd"/>
            <w:r w:rsidRPr="008030AF">
              <w:rPr>
                <w:rFonts w:ascii="Arial" w:hAnsi="Arial" w:cs="Arial"/>
                <w:color w:val="000000" w:themeColor="text1"/>
                <w:sz w:val="20"/>
                <w:szCs w:val="20"/>
              </w:rPr>
              <w:t>.</w:t>
            </w:r>
            <w:proofErr w:type="gramEnd"/>
            <w:r w:rsidRPr="008030AF">
              <w:rPr>
                <w:rFonts w:ascii="Arial" w:hAnsi="Arial" w:cs="Arial"/>
                <w:color w:val="000000" w:themeColor="text1"/>
                <w:sz w:val="20"/>
                <w:szCs w:val="20"/>
              </w:rPr>
              <w:t xml:space="preserve"> 2</w:t>
            </w:r>
          </w:p>
        </w:tc>
        <w:tc>
          <w:tcPr>
            <w:tcW w:w="1365" w:type="dxa"/>
            <w:tcBorders>
              <w:top w:val="outset" w:sz="6" w:space="0" w:color="auto"/>
              <w:left w:val="outset" w:sz="6" w:space="0" w:color="auto"/>
              <w:bottom w:val="outset" w:sz="6" w:space="0" w:color="auto"/>
              <w:right w:val="outset" w:sz="6" w:space="0" w:color="auto"/>
            </w:tcBorders>
            <w:hideMark/>
          </w:tcPr>
          <w:p w14:paraId="449EACC2"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6EE3AEFA"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0A18322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5D49D54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74887C2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330EEEAE"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Fonts w:ascii="Arial" w:hAnsi="Arial" w:cs="Arial"/>
                <w:color w:val="000000" w:themeColor="text1"/>
                <w:sz w:val="20"/>
                <w:szCs w:val="20"/>
              </w:rPr>
              <w:t>: Smith, p. 212-236</w:t>
            </w:r>
          </w:p>
        </w:tc>
        <w:tc>
          <w:tcPr>
            <w:tcW w:w="1365" w:type="dxa"/>
            <w:tcBorders>
              <w:top w:val="outset" w:sz="6" w:space="0" w:color="auto"/>
              <w:left w:val="outset" w:sz="6" w:space="0" w:color="auto"/>
              <w:bottom w:val="outset" w:sz="6" w:space="0" w:color="auto"/>
              <w:right w:val="outset" w:sz="6" w:space="0" w:color="auto"/>
            </w:tcBorders>
            <w:hideMark/>
          </w:tcPr>
          <w:p w14:paraId="5EE76A3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27E0075"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2FBCA09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11:</w:t>
            </w:r>
          </w:p>
        </w:tc>
        <w:tc>
          <w:tcPr>
            <w:tcW w:w="780" w:type="dxa"/>
            <w:tcBorders>
              <w:top w:val="outset" w:sz="6" w:space="0" w:color="auto"/>
              <w:left w:val="outset" w:sz="6" w:space="0" w:color="auto"/>
              <w:bottom w:val="outset" w:sz="6" w:space="0" w:color="auto"/>
              <w:right w:val="outset" w:sz="6" w:space="0" w:color="auto"/>
            </w:tcBorders>
            <w:hideMark/>
          </w:tcPr>
          <w:p w14:paraId="7269666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4/12</w:t>
            </w:r>
          </w:p>
        </w:tc>
        <w:tc>
          <w:tcPr>
            <w:tcW w:w="1755" w:type="dxa"/>
            <w:tcBorders>
              <w:top w:val="outset" w:sz="6" w:space="0" w:color="auto"/>
              <w:left w:val="outset" w:sz="6" w:space="0" w:color="auto"/>
              <w:bottom w:val="outset" w:sz="6" w:space="0" w:color="auto"/>
              <w:right w:val="outset" w:sz="6" w:space="0" w:color="auto"/>
            </w:tcBorders>
            <w:hideMark/>
          </w:tcPr>
          <w:p w14:paraId="508A0A9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5AC5B4F3" w14:textId="156ACED2"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xml:space="preserve">: Shelley, </w:t>
            </w:r>
            <w:r w:rsidR="001C68AC">
              <w:rPr>
                <w:rFonts w:ascii="Arial" w:hAnsi="Arial" w:cs="Arial"/>
                <w:i/>
                <w:iCs/>
                <w:color w:val="000000" w:themeColor="text1"/>
                <w:sz w:val="20"/>
                <w:szCs w:val="20"/>
              </w:rPr>
              <w:t xml:space="preserve">Frankenstein, </w:t>
            </w:r>
            <w:r w:rsidRPr="008030AF">
              <w:rPr>
                <w:rFonts w:ascii="Arial" w:hAnsi="Arial" w:cs="Arial"/>
                <w:color w:val="000000" w:themeColor="text1"/>
                <w:sz w:val="20"/>
                <w:szCs w:val="20"/>
              </w:rPr>
              <w:t>Vol. 3</w:t>
            </w:r>
          </w:p>
        </w:tc>
        <w:tc>
          <w:tcPr>
            <w:tcW w:w="1365" w:type="dxa"/>
            <w:tcBorders>
              <w:top w:val="outset" w:sz="6" w:space="0" w:color="auto"/>
              <w:left w:val="outset" w:sz="6" w:space="0" w:color="auto"/>
              <w:bottom w:val="outset" w:sz="6" w:space="0" w:color="auto"/>
              <w:right w:val="outset" w:sz="6" w:space="0" w:color="auto"/>
            </w:tcBorders>
            <w:hideMark/>
          </w:tcPr>
          <w:p w14:paraId="6DBBA38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05E60836"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46E4772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45BCB7B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73DFB992"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68DEFFB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Smith, p. 237-264</w:t>
            </w:r>
          </w:p>
        </w:tc>
        <w:tc>
          <w:tcPr>
            <w:tcW w:w="1365" w:type="dxa"/>
            <w:tcBorders>
              <w:top w:val="outset" w:sz="6" w:space="0" w:color="auto"/>
              <w:left w:val="outset" w:sz="6" w:space="0" w:color="auto"/>
              <w:bottom w:val="outset" w:sz="6" w:space="0" w:color="auto"/>
              <w:right w:val="outset" w:sz="6" w:space="0" w:color="auto"/>
            </w:tcBorders>
            <w:hideMark/>
          </w:tcPr>
          <w:p w14:paraId="4E03E14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39D5A428"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64D5A18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12:</w:t>
            </w:r>
          </w:p>
        </w:tc>
        <w:tc>
          <w:tcPr>
            <w:tcW w:w="780" w:type="dxa"/>
            <w:tcBorders>
              <w:top w:val="outset" w:sz="6" w:space="0" w:color="auto"/>
              <w:left w:val="outset" w:sz="6" w:space="0" w:color="auto"/>
              <w:bottom w:val="outset" w:sz="6" w:space="0" w:color="auto"/>
              <w:right w:val="outset" w:sz="6" w:space="0" w:color="auto"/>
            </w:tcBorders>
            <w:hideMark/>
          </w:tcPr>
          <w:p w14:paraId="72A3CFA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4/19</w:t>
            </w:r>
          </w:p>
        </w:tc>
        <w:tc>
          <w:tcPr>
            <w:tcW w:w="1755" w:type="dxa"/>
            <w:tcBorders>
              <w:top w:val="outset" w:sz="6" w:space="0" w:color="auto"/>
              <w:left w:val="outset" w:sz="6" w:space="0" w:color="auto"/>
              <w:bottom w:val="outset" w:sz="6" w:space="0" w:color="auto"/>
              <w:right w:val="outset" w:sz="6" w:space="0" w:color="auto"/>
            </w:tcBorders>
            <w:hideMark/>
          </w:tcPr>
          <w:p w14:paraId="1162184E"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7B4B2BB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Screening of</w:t>
            </w:r>
            <w:r w:rsidRPr="008030AF">
              <w:rPr>
                <w:rStyle w:val="apple-converted-space"/>
                <w:rFonts w:ascii="Arial" w:hAnsi="Arial" w:cs="Arial"/>
                <w:color w:val="000000" w:themeColor="text1"/>
                <w:sz w:val="20"/>
                <w:szCs w:val="20"/>
              </w:rPr>
              <w:t> </w:t>
            </w:r>
            <w:r w:rsidRPr="008030AF">
              <w:rPr>
                <w:rFonts w:ascii="Arial" w:hAnsi="Arial" w:cs="Arial"/>
                <w:i/>
                <w:iCs/>
                <w:color w:val="000000" w:themeColor="text1"/>
                <w:sz w:val="20"/>
                <w:szCs w:val="20"/>
              </w:rPr>
              <w:t>Spirit of the Beehive</w:t>
            </w:r>
            <w:r w:rsidRPr="008030AF">
              <w:rPr>
                <w:rStyle w:val="apple-converted-space"/>
                <w:rFonts w:ascii="Arial" w:hAnsi="Arial" w:cs="Arial"/>
                <w:color w:val="000000" w:themeColor="text1"/>
                <w:sz w:val="20"/>
                <w:szCs w:val="20"/>
              </w:rPr>
              <w:t> </w:t>
            </w:r>
            <w:r w:rsidRPr="008030AF">
              <w:rPr>
                <w:rFonts w:ascii="Arial" w:hAnsi="Arial" w:cs="Arial"/>
                <w:color w:val="000000" w:themeColor="text1"/>
                <w:sz w:val="20"/>
                <w:szCs w:val="20"/>
              </w:rPr>
              <w:t>(runtime 98min)</w:t>
            </w:r>
          </w:p>
        </w:tc>
        <w:tc>
          <w:tcPr>
            <w:tcW w:w="1365" w:type="dxa"/>
            <w:tcBorders>
              <w:top w:val="outset" w:sz="6" w:space="0" w:color="auto"/>
              <w:left w:val="outset" w:sz="6" w:space="0" w:color="auto"/>
              <w:bottom w:val="outset" w:sz="6" w:space="0" w:color="auto"/>
              <w:right w:val="outset" w:sz="6" w:space="0" w:color="auto"/>
            </w:tcBorders>
            <w:hideMark/>
          </w:tcPr>
          <w:p w14:paraId="0DD830D2"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6268FAF"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54077164"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3C95E185"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5CF97D23"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6A428F0A"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Fonts w:ascii="Arial" w:hAnsi="Arial" w:cs="Arial"/>
                <w:color w:val="000000" w:themeColor="text1"/>
                <w:sz w:val="20"/>
                <w:szCs w:val="20"/>
              </w:rPr>
              <w:t>: Discussion</w:t>
            </w:r>
          </w:p>
        </w:tc>
        <w:tc>
          <w:tcPr>
            <w:tcW w:w="1365" w:type="dxa"/>
            <w:tcBorders>
              <w:top w:val="outset" w:sz="6" w:space="0" w:color="auto"/>
              <w:left w:val="outset" w:sz="6" w:space="0" w:color="auto"/>
              <w:bottom w:val="outset" w:sz="6" w:space="0" w:color="auto"/>
              <w:right w:val="outset" w:sz="6" w:space="0" w:color="auto"/>
            </w:tcBorders>
            <w:hideMark/>
          </w:tcPr>
          <w:p w14:paraId="16765EF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3CDDA257"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206317E0" w14:textId="77777777" w:rsidR="00093DB8" w:rsidRPr="008030AF" w:rsidRDefault="00093DB8">
            <w:pPr>
              <w:rPr>
                <w:rFonts w:ascii="Arial" w:hAnsi="Arial" w:cs="Arial"/>
                <w:color w:val="000000" w:themeColor="text1"/>
                <w:sz w:val="20"/>
                <w:szCs w:val="20"/>
              </w:rPr>
            </w:pPr>
            <w:r w:rsidRPr="008030AF">
              <w:rPr>
                <w:rFonts w:ascii="Arial" w:hAnsi="Arial" w:cs="Arial"/>
                <w:b/>
                <w:bCs/>
                <w:color w:val="000000" w:themeColor="text1"/>
                <w:sz w:val="20"/>
                <w:szCs w:val="20"/>
              </w:rPr>
              <w:t> Week 13:</w:t>
            </w:r>
          </w:p>
        </w:tc>
        <w:tc>
          <w:tcPr>
            <w:tcW w:w="780" w:type="dxa"/>
            <w:tcBorders>
              <w:top w:val="outset" w:sz="6" w:space="0" w:color="auto"/>
              <w:left w:val="outset" w:sz="6" w:space="0" w:color="auto"/>
              <w:bottom w:val="outset" w:sz="6" w:space="0" w:color="auto"/>
              <w:right w:val="outset" w:sz="6" w:space="0" w:color="auto"/>
            </w:tcBorders>
            <w:hideMark/>
          </w:tcPr>
          <w:p w14:paraId="1497A40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4/26</w:t>
            </w:r>
          </w:p>
        </w:tc>
        <w:tc>
          <w:tcPr>
            <w:tcW w:w="1755" w:type="dxa"/>
            <w:tcBorders>
              <w:top w:val="outset" w:sz="6" w:space="0" w:color="auto"/>
              <w:left w:val="outset" w:sz="6" w:space="0" w:color="auto"/>
              <w:bottom w:val="outset" w:sz="6" w:space="0" w:color="auto"/>
              <w:right w:val="outset" w:sz="6" w:space="0" w:color="auto"/>
            </w:tcBorders>
            <w:hideMark/>
          </w:tcPr>
          <w:p w14:paraId="187D38A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6F22AE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1</w:t>
            </w:r>
            <w:r w:rsidRPr="008030AF">
              <w:rPr>
                <w:rFonts w:ascii="Arial" w:hAnsi="Arial" w:cs="Arial"/>
                <w:color w:val="000000" w:themeColor="text1"/>
                <w:sz w:val="20"/>
                <w:szCs w:val="20"/>
              </w:rPr>
              <w:t>: Smith, p. 265-342</w:t>
            </w:r>
          </w:p>
        </w:tc>
        <w:tc>
          <w:tcPr>
            <w:tcW w:w="1365" w:type="dxa"/>
            <w:tcBorders>
              <w:top w:val="outset" w:sz="6" w:space="0" w:color="auto"/>
              <w:left w:val="outset" w:sz="6" w:space="0" w:color="auto"/>
              <w:bottom w:val="outset" w:sz="6" w:space="0" w:color="auto"/>
              <w:right w:val="outset" w:sz="6" w:space="0" w:color="auto"/>
            </w:tcBorders>
            <w:hideMark/>
          </w:tcPr>
          <w:p w14:paraId="63653636"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Writer's Workshop</w:t>
            </w:r>
          </w:p>
        </w:tc>
      </w:tr>
      <w:tr w:rsidR="008030AF" w:rsidRPr="008030AF" w14:paraId="0E3B4199"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1DA9AC9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114ECD3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172263F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D628135"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Fonts w:ascii="Arial" w:hAnsi="Arial" w:cs="Arial"/>
                <w:color w:val="000000" w:themeColor="text1"/>
                <w:sz w:val="20"/>
                <w:szCs w:val="20"/>
              </w:rPr>
              <w:t>: </w:t>
            </w:r>
            <w:proofErr w:type="spellStart"/>
            <w:r w:rsidRPr="008030AF">
              <w:rPr>
                <w:rFonts w:ascii="Arial" w:hAnsi="Arial" w:cs="Arial"/>
                <w:color w:val="000000" w:themeColor="text1"/>
                <w:sz w:val="20"/>
                <w:szCs w:val="20"/>
              </w:rPr>
              <w:t>Tomasello</w:t>
            </w:r>
            <w:proofErr w:type="spellEnd"/>
            <w:r w:rsidRPr="008030AF">
              <w:rPr>
                <w:rFonts w:ascii="Arial" w:hAnsi="Arial" w:cs="Arial"/>
                <w:color w:val="000000" w:themeColor="text1"/>
                <w:sz w:val="20"/>
                <w:szCs w:val="20"/>
              </w:rPr>
              <w:t>, Ch. 11-12, p. 297-344</w:t>
            </w:r>
          </w:p>
        </w:tc>
        <w:tc>
          <w:tcPr>
            <w:tcW w:w="1365" w:type="dxa"/>
            <w:tcBorders>
              <w:top w:val="outset" w:sz="6" w:space="0" w:color="auto"/>
              <w:left w:val="outset" w:sz="6" w:space="0" w:color="auto"/>
              <w:bottom w:val="outset" w:sz="6" w:space="0" w:color="auto"/>
              <w:right w:val="outset" w:sz="6" w:space="0" w:color="auto"/>
            </w:tcBorders>
            <w:hideMark/>
          </w:tcPr>
          <w:p w14:paraId="67038CBE" w14:textId="77777777" w:rsidR="00093DB8" w:rsidRPr="008030AF" w:rsidRDefault="00093DB8">
            <w:pPr>
              <w:rPr>
                <w:rFonts w:ascii="Arial" w:hAnsi="Arial" w:cs="Arial"/>
                <w:color w:val="000000" w:themeColor="text1"/>
                <w:sz w:val="20"/>
                <w:szCs w:val="20"/>
              </w:rPr>
            </w:pPr>
          </w:p>
        </w:tc>
      </w:tr>
      <w:tr w:rsidR="008030AF" w:rsidRPr="008030AF" w14:paraId="4CC2D271"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125045A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14:</w:t>
            </w:r>
          </w:p>
        </w:tc>
        <w:tc>
          <w:tcPr>
            <w:tcW w:w="780" w:type="dxa"/>
            <w:tcBorders>
              <w:top w:val="outset" w:sz="6" w:space="0" w:color="auto"/>
              <w:left w:val="outset" w:sz="6" w:space="0" w:color="auto"/>
              <w:bottom w:val="outset" w:sz="6" w:space="0" w:color="auto"/>
              <w:right w:val="outset" w:sz="6" w:space="0" w:color="auto"/>
            </w:tcBorders>
            <w:hideMark/>
          </w:tcPr>
          <w:p w14:paraId="2C8BEA1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5/3</w:t>
            </w:r>
          </w:p>
        </w:tc>
        <w:tc>
          <w:tcPr>
            <w:tcW w:w="1755" w:type="dxa"/>
            <w:tcBorders>
              <w:top w:val="outset" w:sz="6" w:space="0" w:color="auto"/>
              <w:left w:val="outset" w:sz="6" w:space="0" w:color="auto"/>
              <w:bottom w:val="outset" w:sz="6" w:space="0" w:color="auto"/>
              <w:right w:val="outset" w:sz="6" w:space="0" w:color="auto"/>
            </w:tcBorders>
            <w:hideMark/>
          </w:tcPr>
          <w:p w14:paraId="0E9F209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09B2CE60"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1: </w:t>
            </w:r>
            <w:r w:rsidRPr="008030AF">
              <w:rPr>
                <w:rFonts w:ascii="Arial" w:hAnsi="Arial" w:cs="Arial"/>
                <w:color w:val="000000" w:themeColor="text1"/>
                <w:sz w:val="20"/>
                <w:szCs w:val="20"/>
              </w:rPr>
              <w:t>Screening of</w:t>
            </w:r>
            <w:r w:rsidRPr="008030AF">
              <w:rPr>
                <w:rStyle w:val="apple-converted-space"/>
                <w:rFonts w:ascii="Arial" w:hAnsi="Arial" w:cs="Arial"/>
                <w:color w:val="000000" w:themeColor="text1"/>
                <w:sz w:val="20"/>
                <w:szCs w:val="20"/>
              </w:rPr>
              <w:t> </w:t>
            </w:r>
            <w:r w:rsidRPr="008030AF">
              <w:rPr>
                <w:rFonts w:ascii="Arial" w:hAnsi="Arial" w:cs="Arial"/>
                <w:i/>
                <w:iCs/>
                <w:color w:val="000000" w:themeColor="text1"/>
                <w:sz w:val="20"/>
                <w:szCs w:val="20"/>
              </w:rPr>
              <w:t>JoJo Rabbit</w:t>
            </w:r>
            <w:r w:rsidRPr="008030AF">
              <w:rPr>
                <w:rStyle w:val="apple-converted-space"/>
                <w:rFonts w:ascii="Arial" w:hAnsi="Arial" w:cs="Arial"/>
                <w:color w:val="000000" w:themeColor="text1"/>
                <w:sz w:val="20"/>
                <w:szCs w:val="20"/>
              </w:rPr>
              <w:t> </w:t>
            </w:r>
            <w:r w:rsidRPr="008030AF">
              <w:rPr>
                <w:rFonts w:ascii="Arial" w:hAnsi="Arial" w:cs="Arial"/>
                <w:color w:val="000000" w:themeColor="text1"/>
                <w:sz w:val="20"/>
                <w:szCs w:val="20"/>
              </w:rPr>
              <w:t>(runtime 108min)</w:t>
            </w:r>
          </w:p>
        </w:tc>
        <w:tc>
          <w:tcPr>
            <w:tcW w:w="1365" w:type="dxa"/>
            <w:tcBorders>
              <w:top w:val="outset" w:sz="6" w:space="0" w:color="auto"/>
              <w:left w:val="outset" w:sz="6" w:space="0" w:color="auto"/>
              <w:bottom w:val="outset" w:sz="6" w:space="0" w:color="auto"/>
              <w:right w:val="outset" w:sz="6" w:space="0" w:color="auto"/>
            </w:tcBorders>
            <w:hideMark/>
          </w:tcPr>
          <w:p w14:paraId="2BA3FA3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59A64DB6"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6910174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295B1ED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27BC1D7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76C23603" w14:textId="77777777"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3:</w:t>
            </w:r>
            <w:r w:rsidRPr="008030AF">
              <w:rPr>
                <w:rStyle w:val="apple-converted-space"/>
                <w:rFonts w:ascii="Arial" w:hAnsi="Arial" w:cs="Arial"/>
                <w:i/>
                <w:iCs/>
                <w:color w:val="000000" w:themeColor="text1"/>
                <w:sz w:val="20"/>
                <w:szCs w:val="20"/>
              </w:rPr>
              <w:t> </w:t>
            </w:r>
            <w:r w:rsidRPr="008030AF">
              <w:rPr>
                <w:rFonts w:ascii="Arial" w:hAnsi="Arial" w:cs="Arial"/>
                <w:color w:val="000000" w:themeColor="text1"/>
                <w:sz w:val="20"/>
                <w:szCs w:val="20"/>
              </w:rPr>
              <w:t>Discussion</w:t>
            </w:r>
          </w:p>
        </w:tc>
        <w:tc>
          <w:tcPr>
            <w:tcW w:w="1365" w:type="dxa"/>
            <w:tcBorders>
              <w:top w:val="outset" w:sz="6" w:space="0" w:color="auto"/>
              <w:left w:val="outset" w:sz="6" w:space="0" w:color="auto"/>
              <w:bottom w:val="outset" w:sz="6" w:space="0" w:color="auto"/>
              <w:right w:val="outset" w:sz="6" w:space="0" w:color="auto"/>
            </w:tcBorders>
            <w:hideMark/>
          </w:tcPr>
          <w:p w14:paraId="139F199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36C83855" w14:textId="77777777" w:rsidTr="00093DB8">
        <w:trPr>
          <w:trHeight w:val="555"/>
        </w:trPr>
        <w:tc>
          <w:tcPr>
            <w:tcW w:w="945" w:type="dxa"/>
            <w:tcBorders>
              <w:top w:val="outset" w:sz="6" w:space="0" w:color="auto"/>
              <w:left w:val="outset" w:sz="6" w:space="0" w:color="auto"/>
              <w:bottom w:val="outset" w:sz="6" w:space="0" w:color="auto"/>
              <w:right w:val="outset" w:sz="6" w:space="0" w:color="auto"/>
            </w:tcBorders>
            <w:hideMark/>
          </w:tcPr>
          <w:p w14:paraId="5C00295D"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Week 15:</w:t>
            </w:r>
          </w:p>
        </w:tc>
        <w:tc>
          <w:tcPr>
            <w:tcW w:w="780" w:type="dxa"/>
            <w:tcBorders>
              <w:top w:val="outset" w:sz="6" w:space="0" w:color="auto"/>
              <w:left w:val="outset" w:sz="6" w:space="0" w:color="auto"/>
              <w:bottom w:val="outset" w:sz="6" w:space="0" w:color="auto"/>
              <w:right w:val="outset" w:sz="6" w:space="0" w:color="auto"/>
            </w:tcBorders>
            <w:hideMark/>
          </w:tcPr>
          <w:p w14:paraId="0D3FC45B"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5/10</w:t>
            </w:r>
          </w:p>
        </w:tc>
        <w:tc>
          <w:tcPr>
            <w:tcW w:w="1755" w:type="dxa"/>
            <w:tcBorders>
              <w:top w:val="outset" w:sz="6" w:space="0" w:color="auto"/>
              <w:left w:val="outset" w:sz="6" w:space="0" w:color="auto"/>
              <w:bottom w:val="outset" w:sz="6" w:space="0" w:color="auto"/>
              <w:right w:val="outset" w:sz="6" w:space="0" w:color="auto"/>
            </w:tcBorders>
            <w:hideMark/>
          </w:tcPr>
          <w:p w14:paraId="625C9C4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15E4BCCB" w14:textId="180CE595" w:rsidR="00093DB8" w:rsidRPr="008030AF" w:rsidRDefault="00093DB8">
            <w:pPr>
              <w:rPr>
                <w:rFonts w:ascii="Arial" w:hAnsi="Arial" w:cs="Arial"/>
                <w:color w:val="000000" w:themeColor="text1"/>
                <w:sz w:val="20"/>
                <w:szCs w:val="20"/>
              </w:rPr>
            </w:pPr>
            <w:r w:rsidRPr="008030AF">
              <w:rPr>
                <w:rFonts w:ascii="Arial" w:hAnsi="Arial" w:cs="Arial"/>
                <w:i/>
                <w:iCs/>
                <w:color w:val="000000" w:themeColor="text1"/>
                <w:sz w:val="20"/>
                <w:szCs w:val="20"/>
              </w:rPr>
              <w:t> Hour 1</w:t>
            </w:r>
            <w:r w:rsidRPr="008030AF">
              <w:rPr>
                <w:rFonts w:ascii="Arial" w:hAnsi="Arial" w:cs="Arial"/>
                <w:color w:val="000000" w:themeColor="text1"/>
                <w:sz w:val="20"/>
                <w:szCs w:val="20"/>
              </w:rPr>
              <w:t>: Kafka</w:t>
            </w:r>
            <w:r w:rsidR="001C68AC">
              <w:rPr>
                <w:rFonts w:ascii="Arial" w:hAnsi="Arial" w:cs="Arial"/>
                <w:color w:val="000000" w:themeColor="text1"/>
                <w:sz w:val="20"/>
                <w:szCs w:val="20"/>
              </w:rPr>
              <w:t>, “Report to the Academy”</w:t>
            </w:r>
          </w:p>
        </w:tc>
        <w:tc>
          <w:tcPr>
            <w:tcW w:w="1365" w:type="dxa"/>
            <w:tcBorders>
              <w:top w:val="outset" w:sz="6" w:space="0" w:color="auto"/>
              <w:left w:val="outset" w:sz="6" w:space="0" w:color="auto"/>
              <w:bottom w:val="outset" w:sz="6" w:space="0" w:color="auto"/>
              <w:right w:val="outset" w:sz="6" w:space="0" w:color="auto"/>
            </w:tcBorders>
            <w:hideMark/>
          </w:tcPr>
          <w:p w14:paraId="032B7F8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Paper 2 Due</w:t>
            </w:r>
          </w:p>
        </w:tc>
      </w:tr>
      <w:tr w:rsidR="008030AF" w:rsidRPr="008030AF" w14:paraId="2890E49A" w14:textId="77777777" w:rsidTr="00093DB8">
        <w:trPr>
          <w:trHeight w:val="270"/>
        </w:trPr>
        <w:tc>
          <w:tcPr>
            <w:tcW w:w="945" w:type="dxa"/>
            <w:tcBorders>
              <w:top w:val="outset" w:sz="6" w:space="0" w:color="auto"/>
              <w:left w:val="outset" w:sz="6" w:space="0" w:color="auto"/>
              <w:bottom w:val="outset" w:sz="6" w:space="0" w:color="auto"/>
              <w:right w:val="outset" w:sz="6" w:space="0" w:color="auto"/>
            </w:tcBorders>
            <w:hideMark/>
          </w:tcPr>
          <w:p w14:paraId="3A25EA00"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5B8ED9A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12413C88"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5745" w:type="dxa"/>
            <w:tcBorders>
              <w:top w:val="outset" w:sz="6" w:space="0" w:color="auto"/>
              <w:left w:val="outset" w:sz="6" w:space="0" w:color="auto"/>
              <w:bottom w:val="outset" w:sz="6" w:space="0" w:color="auto"/>
              <w:right w:val="outset" w:sz="6" w:space="0" w:color="auto"/>
            </w:tcBorders>
            <w:hideMark/>
          </w:tcPr>
          <w:p w14:paraId="6BBBE4D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i/>
                <w:iCs/>
                <w:color w:val="000000" w:themeColor="text1"/>
                <w:sz w:val="20"/>
                <w:szCs w:val="20"/>
              </w:rPr>
              <w:t>Hour 3:</w:t>
            </w:r>
            <w:r w:rsidRPr="008030AF">
              <w:rPr>
                <w:rStyle w:val="apple-converted-space"/>
                <w:rFonts w:ascii="Arial" w:hAnsi="Arial" w:cs="Arial"/>
                <w:i/>
                <w:iCs/>
                <w:color w:val="000000" w:themeColor="text1"/>
                <w:sz w:val="20"/>
                <w:szCs w:val="20"/>
              </w:rPr>
              <w:t> </w:t>
            </w:r>
            <w:r w:rsidRPr="008030AF">
              <w:rPr>
                <w:rFonts w:ascii="Arial" w:hAnsi="Arial" w:cs="Arial"/>
                <w:color w:val="000000" w:themeColor="text1"/>
                <w:sz w:val="20"/>
                <w:szCs w:val="20"/>
              </w:rPr>
              <w:t>Wrap-up</w:t>
            </w:r>
          </w:p>
        </w:tc>
        <w:tc>
          <w:tcPr>
            <w:tcW w:w="1365" w:type="dxa"/>
            <w:tcBorders>
              <w:top w:val="outset" w:sz="6" w:space="0" w:color="auto"/>
              <w:left w:val="outset" w:sz="6" w:space="0" w:color="auto"/>
              <w:bottom w:val="outset" w:sz="6" w:space="0" w:color="auto"/>
              <w:right w:val="outset" w:sz="6" w:space="0" w:color="auto"/>
            </w:tcBorders>
            <w:hideMark/>
          </w:tcPr>
          <w:p w14:paraId="224768EC"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r>
      <w:tr w:rsidR="008030AF" w:rsidRPr="008030AF" w14:paraId="47D435FF" w14:textId="77777777" w:rsidTr="00093DB8">
        <w:trPr>
          <w:trHeight w:val="540"/>
        </w:trPr>
        <w:tc>
          <w:tcPr>
            <w:tcW w:w="945" w:type="dxa"/>
            <w:tcBorders>
              <w:top w:val="outset" w:sz="6" w:space="0" w:color="auto"/>
              <w:left w:val="outset" w:sz="6" w:space="0" w:color="auto"/>
              <w:bottom w:val="outset" w:sz="6" w:space="0" w:color="auto"/>
              <w:right w:val="outset" w:sz="6" w:space="0" w:color="auto"/>
            </w:tcBorders>
            <w:hideMark/>
          </w:tcPr>
          <w:p w14:paraId="599EAAA1"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14:paraId="3704D5A7"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755" w:type="dxa"/>
            <w:tcBorders>
              <w:top w:val="outset" w:sz="6" w:space="0" w:color="auto"/>
              <w:left w:val="outset" w:sz="6" w:space="0" w:color="auto"/>
              <w:bottom w:val="outset" w:sz="6" w:space="0" w:color="auto"/>
              <w:right w:val="outset" w:sz="6" w:space="0" w:color="auto"/>
            </w:tcBorders>
            <w:hideMark/>
          </w:tcPr>
          <w:p w14:paraId="4F85487A"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r w:rsidRPr="008030AF">
              <w:rPr>
                <w:rFonts w:ascii="Arial" w:hAnsi="Arial" w:cs="Arial"/>
                <w:b/>
                <w:bCs/>
                <w:color w:val="000000" w:themeColor="text1"/>
                <w:sz w:val="20"/>
                <w:szCs w:val="20"/>
              </w:rPr>
              <w:t>Final Exam</w:t>
            </w:r>
          </w:p>
        </w:tc>
        <w:tc>
          <w:tcPr>
            <w:tcW w:w="5745" w:type="dxa"/>
            <w:tcBorders>
              <w:top w:val="outset" w:sz="6" w:space="0" w:color="auto"/>
              <w:left w:val="outset" w:sz="6" w:space="0" w:color="auto"/>
              <w:bottom w:val="outset" w:sz="6" w:space="0" w:color="auto"/>
              <w:right w:val="outset" w:sz="6" w:space="0" w:color="auto"/>
            </w:tcBorders>
            <w:hideMark/>
          </w:tcPr>
          <w:p w14:paraId="473A3DDF" w14:textId="77777777" w:rsidR="00093DB8" w:rsidRPr="008030AF" w:rsidRDefault="00093DB8">
            <w:pPr>
              <w:rPr>
                <w:rFonts w:ascii="Arial" w:hAnsi="Arial" w:cs="Arial"/>
                <w:color w:val="000000" w:themeColor="text1"/>
                <w:sz w:val="20"/>
                <w:szCs w:val="20"/>
              </w:rPr>
            </w:pPr>
            <w:r w:rsidRPr="008030AF">
              <w:rPr>
                <w:rFonts w:ascii="Arial" w:hAnsi="Arial" w:cs="Arial"/>
                <w:color w:val="000000" w:themeColor="text1"/>
                <w:sz w:val="20"/>
                <w:szCs w:val="20"/>
              </w:rPr>
              <w:t> </w:t>
            </w:r>
          </w:p>
        </w:tc>
        <w:tc>
          <w:tcPr>
            <w:tcW w:w="1365" w:type="dxa"/>
            <w:tcBorders>
              <w:top w:val="outset" w:sz="6" w:space="0" w:color="auto"/>
              <w:left w:val="outset" w:sz="6" w:space="0" w:color="auto"/>
              <w:bottom w:val="outset" w:sz="6" w:space="0" w:color="auto"/>
              <w:right w:val="outset" w:sz="6" w:space="0" w:color="auto"/>
            </w:tcBorders>
            <w:hideMark/>
          </w:tcPr>
          <w:p w14:paraId="20646DC7" w14:textId="77777777" w:rsidR="00093DB8" w:rsidRPr="008030AF" w:rsidRDefault="00093DB8">
            <w:pPr>
              <w:rPr>
                <w:rFonts w:ascii="Arial" w:hAnsi="Arial" w:cs="Arial"/>
                <w:color w:val="000000" w:themeColor="text1"/>
                <w:sz w:val="20"/>
                <w:szCs w:val="20"/>
              </w:rPr>
            </w:pPr>
          </w:p>
        </w:tc>
      </w:tr>
    </w:tbl>
    <w:p w14:paraId="57E3E0E0" w14:textId="6C6D53C4" w:rsidR="004C5E74" w:rsidRPr="008030AF" w:rsidRDefault="004C5E74" w:rsidP="00110CA2">
      <w:pPr>
        <w:ind w:right="90"/>
        <w:rPr>
          <w:rFonts w:ascii="Arial" w:hAnsi="Arial" w:cs="Arial"/>
          <w:color w:val="000000" w:themeColor="text1"/>
          <w:sz w:val="20"/>
          <w:szCs w:val="20"/>
        </w:rPr>
      </w:pPr>
    </w:p>
    <w:p w14:paraId="5A32C009" w14:textId="77777777" w:rsidR="000B358C" w:rsidRPr="008030AF" w:rsidRDefault="000B358C" w:rsidP="000B358C">
      <w:pPr>
        <w:rPr>
          <w:rFonts w:ascii="Arial" w:hAnsi="Arial" w:cs="Arial"/>
          <w:color w:val="000000" w:themeColor="text1"/>
          <w:sz w:val="20"/>
          <w:szCs w:val="20"/>
        </w:rPr>
      </w:pPr>
      <w:r w:rsidRPr="008030AF">
        <w:rPr>
          <w:rFonts w:ascii="Arial" w:hAnsi="Arial" w:cs="Arial"/>
          <w:b/>
          <w:bCs/>
          <w:color w:val="000000" w:themeColor="text1"/>
          <w:sz w:val="20"/>
          <w:szCs w:val="20"/>
        </w:rPr>
        <w:t>Course Learning Outcomes: </w:t>
      </w:r>
      <w:r w:rsidRPr="008030AF">
        <w:rPr>
          <w:rFonts w:ascii="Arial" w:hAnsi="Arial" w:cs="Arial"/>
          <w:color w:val="000000" w:themeColor="text1"/>
          <w:sz w:val="20"/>
          <w:szCs w:val="20"/>
        </w:rPr>
        <w:t>Upon completion of the course, students will be able to:</w:t>
      </w:r>
    </w:p>
    <w:p w14:paraId="67FDF55B"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Challenge and deconstruct the perceived tensions between economics and the humanities.</w:t>
      </w:r>
    </w:p>
    <w:p w14:paraId="14BA86F8" w14:textId="3F540005"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xml:space="preserve">● Ask cogent, thought-provoking questions based upon critical reading of texts across a range of </w:t>
      </w:r>
      <w:r w:rsidR="003A3DE9">
        <w:rPr>
          <w:rFonts w:ascii="Arial" w:hAnsi="Arial" w:cs="Arial"/>
          <w:color w:val="000000" w:themeColor="text1"/>
          <w:sz w:val="20"/>
          <w:szCs w:val="20"/>
        </w:rPr>
        <w:t>artistic</w:t>
      </w:r>
      <w:r w:rsidRPr="008030AF">
        <w:rPr>
          <w:rFonts w:ascii="Arial" w:hAnsi="Arial" w:cs="Arial"/>
          <w:color w:val="000000" w:themeColor="text1"/>
          <w:sz w:val="20"/>
          <w:szCs w:val="20"/>
        </w:rPr>
        <w:t>, philosophical, and historical genres—film, fiction and non-fiction.</w:t>
      </w:r>
    </w:p>
    <w:p w14:paraId="513FDA1F" w14:textId="07B1E1B0" w:rsidR="00775FE2" w:rsidRDefault="003A3DE9" w:rsidP="000B358C">
      <w:pPr>
        <w:rPr>
          <w:rFonts w:ascii="Arial" w:hAnsi="Arial" w:cs="Arial"/>
          <w:color w:val="000000" w:themeColor="text1"/>
          <w:sz w:val="20"/>
          <w:szCs w:val="20"/>
        </w:rPr>
      </w:pPr>
      <w:r w:rsidRPr="008030AF">
        <w:rPr>
          <w:rFonts w:ascii="Arial" w:hAnsi="Arial" w:cs="Arial"/>
          <w:color w:val="000000" w:themeColor="text1"/>
          <w:sz w:val="20"/>
          <w:szCs w:val="20"/>
        </w:rPr>
        <w:t>● Explain theories of moral development and moral behavior, including their assumptions</w:t>
      </w:r>
      <w:r w:rsidR="00775FE2">
        <w:rPr>
          <w:rFonts w:ascii="Arial" w:hAnsi="Arial" w:cs="Arial"/>
          <w:color w:val="000000" w:themeColor="text1"/>
          <w:sz w:val="20"/>
          <w:szCs w:val="20"/>
        </w:rPr>
        <w:t xml:space="preserve"> and</w:t>
      </w:r>
      <w:r>
        <w:rPr>
          <w:rFonts w:ascii="Arial" w:hAnsi="Arial" w:cs="Arial"/>
          <w:color w:val="000000" w:themeColor="text1"/>
          <w:sz w:val="20"/>
          <w:szCs w:val="20"/>
        </w:rPr>
        <w:t xml:space="preserve"> </w:t>
      </w:r>
      <w:r w:rsidRPr="008030AF">
        <w:rPr>
          <w:rFonts w:ascii="Arial" w:hAnsi="Arial" w:cs="Arial"/>
          <w:color w:val="000000" w:themeColor="text1"/>
          <w:sz w:val="20"/>
          <w:szCs w:val="20"/>
        </w:rPr>
        <w:t>their implications</w:t>
      </w:r>
      <w:r w:rsidR="00775FE2">
        <w:rPr>
          <w:rFonts w:ascii="Arial" w:hAnsi="Arial" w:cs="Arial"/>
          <w:color w:val="000000" w:themeColor="text1"/>
          <w:sz w:val="20"/>
          <w:szCs w:val="20"/>
        </w:rPr>
        <w:t xml:space="preserve">. </w:t>
      </w:r>
    </w:p>
    <w:p w14:paraId="4E2BC16D" w14:textId="1717BB4A" w:rsidR="00915DF5" w:rsidRDefault="00915DF5" w:rsidP="000B358C">
      <w:pPr>
        <w:rPr>
          <w:rFonts w:ascii="Arial" w:hAnsi="Arial" w:cs="Arial"/>
          <w:color w:val="000000" w:themeColor="text1"/>
          <w:sz w:val="20"/>
          <w:szCs w:val="20"/>
        </w:rPr>
      </w:pPr>
      <w:r w:rsidRPr="008030AF">
        <w:rPr>
          <w:rFonts w:ascii="Arial" w:hAnsi="Arial" w:cs="Arial"/>
          <w:color w:val="000000" w:themeColor="text1"/>
          <w:sz w:val="20"/>
          <w:szCs w:val="20"/>
        </w:rPr>
        <w:t>● </w:t>
      </w:r>
      <w:r>
        <w:rPr>
          <w:rFonts w:ascii="Arial" w:hAnsi="Arial" w:cs="Arial"/>
          <w:color w:val="000000" w:themeColor="text1"/>
          <w:sz w:val="20"/>
          <w:szCs w:val="20"/>
        </w:rPr>
        <w:t>Examine how our morals shape our behavior, our understanding of the world and our relation to social structures.</w:t>
      </w:r>
    </w:p>
    <w:p w14:paraId="6E65697F" w14:textId="2D11A776" w:rsidR="003A3DE9" w:rsidRDefault="00775FE2" w:rsidP="000B358C">
      <w:pPr>
        <w:rPr>
          <w:rFonts w:ascii="Arial" w:hAnsi="Arial" w:cs="Arial"/>
          <w:color w:val="000000" w:themeColor="text1"/>
          <w:sz w:val="20"/>
          <w:szCs w:val="20"/>
        </w:rPr>
      </w:pPr>
      <w:r w:rsidRPr="008030AF">
        <w:rPr>
          <w:rFonts w:ascii="Arial" w:hAnsi="Arial" w:cs="Arial"/>
          <w:color w:val="000000" w:themeColor="text1"/>
          <w:sz w:val="20"/>
          <w:szCs w:val="20"/>
        </w:rPr>
        <w:t xml:space="preserve">● Explain </w:t>
      </w:r>
      <w:r w:rsidR="003A3DE9">
        <w:rPr>
          <w:rFonts w:ascii="Arial" w:hAnsi="Arial" w:cs="Arial"/>
          <w:color w:val="000000" w:themeColor="text1"/>
          <w:sz w:val="20"/>
          <w:szCs w:val="20"/>
        </w:rPr>
        <w:t>the relation</w:t>
      </w:r>
      <w:r>
        <w:rPr>
          <w:rFonts w:ascii="Arial" w:hAnsi="Arial" w:cs="Arial"/>
          <w:color w:val="000000" w:themeColor="text1"/>
          <w:sz w:val="20"/>
          <w:szCs w:val="20"/>
        </w:rPr>
        <w:t xml:space="preserve"> of moral systems and structures </w:t>
      </w:r>
      <w:r w:rsidR="003A3DE9">
        <w:rPr>
          <w:rFonts w:ascii="Arial" w:hAnsi="Arial" w:cs="Arial"/>
          <w:color w:val="000000" w:themeColor="text1"/>
          <w:sz w:val="20"/>
          <w:szCs w:val="20"/>
        </w:rPr>
        <w:t>to historical, political and social context: post-revolutionary 19</w:t>
      </w:r>
      <w:r w:rsidR="003A3DE9" w:rsidRPr="003A3DE9">
        <w:rPr>
          <w:rFonts w:ascii="Arial" w:hAnsi="Arial" w:cs="Arial"/>
          <w:color w:val="000000" w:themeColor="text1"/>
          <w:sz w:val="20"/>
          <w:szCs w:val="20"/>
          <w:vertAlign w:val="superscript"/>
        </w:rPr>
        <w:t>th</w:t>
      </w:r>
      <w:r w:rsidR="003A3DE9">
        <w:rPr>
          <w:rFonts w:ascii="Arial" w:hAnsi="Arial" w:cs="Arial"/>
          <w:color w:val="000000" w:themeColor="text1"/>
          <w:sz w:val="20"/>
          <w:szCs w:val="20"/>
        </w:rPr>
        <w:t xml:space="preserve"> century Europe, Francoist Spain, and Nazi Germany</w:t>
      </w:r>
      <w:r w:rsidR="003A3DE9" w:rsidRPr="008030AF">
        <w:rPr>
          <w:rFonts w:ascii="Arial" w:hAnsi="Arial" w:cs="Arial"/>
          <w:color w:val="000000" w:themeColor="text1"/>
          <w:sz w:val="20"/>
          <w:szCs w:val="20"/>
        </w:rPr>
        <w:t>.</w:t>
      </w:r>
    </w:p>
    <w:p w14:paraId="5716413B" w14:textId="47604384" w:rsidR="000B358C"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Explain methods used to measure moral development</w:t>
      </w:r>
      <w:r w:rsidR="00FF1812" w:rsidRPr="008030AF">
        <w:rPr>
          <w:rFonts w:ascii="Arial" w:hAnsi="Arial" w:cs="Arial"/>
          <w:color w:val="000000" w:themeColor="text1"/>
          <w:sz w:val="20"/>
          <w:szCs w:val="20"/>
        </w:rPr>
        <w:t xml:space="preserve"> and moral behavior</w:t>
      </w:r>
      <w:r w:rsidR="00C87031">
        <w:rPr>
          <w:rFonts w:ascii="Arial" w:hAnsi="Arial" w:cs="Arial"/>
          <w:color w:val="000000" w:themeColor="text1"/>
          <w:sz w:val="20"/>
          <w:szCs w:val="20"/>
        </w:rPr>
        <w:t xml:space="preserve"> (e.g. surveys, experiments, ethnographies)</w:t>
      </w:r>
      <w:r w:rsidRPr="008030AF">
        <w:rPr>
          <w:rFonts w:ascii="Arial" w:hAnsi="Arial" w:cs="Arial"/>
          <w:color w:val="000000" w:themeColor="text1"/>
          <w:sz w:val="20"/>
          <w:szCs w:val="20"/>
        </w:rPr>
        <w:t>.</w:t>
      </w:r>
    </w:p>
    <w:p w14:paraId="530AF74B" w14:textId="6ADA8B6D" w:rsidR="00D77C85" w:rsidRDefault="00D77C85" w:rsidP="000B358C">
      <w:pPr>
        <w:rPr>
          <w:rFonts w:ascii="Arial" w:hAnsi="Arial" w:cs="Arial"/>
          <w:color w:val="000000" w:themeColor="text1"/>
          <w:sz w:val="20"/>
          <w:szCs w:val="20"/>
        </w:rPr>
      </w:pPr>
      <w:r w:rsidRPr="008030AF">
        <w:rPr>
          <w:rFonts w:ascii="Arial" w:hAnsi="Arial" w:cs="Arial"/>
          <w:color w:val="000000" w:themeColor="text1"/>
          <w:sz w:val="20"/>
          <w:szCs w:val="20"/>
        </w:rPr>
        <w:t>● </w:t>
      </w:r>
      <w:r>
        <w:rPr>
          <w:rFonts w:ascii="Arial" w:hAnsi="Arial" w:cs="Arial"/>
          <w:color w:val="000000" w:themeColor="text1"/>
          <w:sz w:val="20"/>
          <w:szCs w:val="20"/>
        </w:rPr>
        <w:t>Explore the relationship between moral systems, economic institutions and economic decision-making.</w:t>
      </w:r>
    </w:p>
    <w:p w14:paraId="347FDDBA" w14:textId="060F0639" w:rsidR="00C87031" w:rsidRDefault="00C87031" w:rsidP="00C87031">
      <w:pPr>
        <w:rPr>
          <w:rFonts w:ascii="Arial" w:hAnsi="Arial" w:cs="Arial"/>
          <w:color w:val="000000" w:themeColor="text1"/>
          <w:sz w:val="20"/>
          <w:szCs w:val="20"/>
        </w:rPr>
      </w:pPr>
      <w:r w:rsidRPr="008030AF">
        <w:rPr>
          <w:rFonts w:ascii="Arial" w:hAnsi="Arial" w:cs="Arial"/>
          <w:color w:val="000000" w:themeColor="text1"/>
          <w:sz w:val="20"/>
          <w:szCs w:val="20"/>
        </w:rPr>
        <w:t>● </w:t>
      </w:r>
      <w:r>
        <w:rPr>
          <w:rFonts w:ascii="Arial" w:hAnsi="Arial" w:cs="Arial"/>
          <w:color w:val="000000" w:themeColor="text1"/>
          <w:sz w:val="20"/>
          <w:szCs w:val="20"/>
        </w:rPr>
        <w:t xml:space="preserve">Examine and appreciate formal and aesthetic characteristics of film (e.g. lighting, editing, cinematography, </w:t>
      </w:r>
      <w:r w:rsidR="00AC5BC0">
        <w:rPr>
          <w:rFonts w:ascii="Arial" w:hAnsi="Arial" w:cs="Arial"/>
          <w:color w:val="000000" w:themeColor="text1"/>
          <w:sz w:val="20"/>
          <w:szCs w:val="20"/>
        </w:rPr>
        <w:t>music</w:t>
      </w:r>
      <w:r w:rsidR="00C66CCD">
        <w:rPr>
          <w:rFonts w:ascii="Arial" w:hAnsi="Arial" w:cs="Arial"/>
          <w:color w:val="000000" w:themeColor="text1"/>
          <w:sz w:val="20"/>
          <w:szCs w:val="20"/>
        </w:rPr>
        <w:t xml:space="preserve"> and soundscape</w:t>
      </w:r>
      <w:r w:rsidR="00AC5BC0">
        <w:rPr>
          <w:rFonts w:ascii="Arial" w:hAnsi="Arial" w:cs="Arial"/>
          <w:color w:val="000000" w:themeColor="text1"/>
          <w:sz w:val="20"/>
          <w:szCs w:val="20"/>
        </w:rPr>
        <w:t xml:space="preserve">, </w:t>
      </w:r>
      <w:r>
        <w:rPr>
          <w:rFonts w:ascii="Arial" w:hAnsi="Arial" w:cs="Arial"/>
          <w:color w:val="000000" w:themeColor="text1"/>
          <w:sz w:val="20"/>
          <w:szCs w:val="20"/>
        </w:rPr>
        <w:t xml:space="preserve">performance) and literature (e.g. characterization, narrative structure, prose style, generic </w:t>
      </w:r>
      <w:r w:rsidR="00AC5BC0">
        <w:rPr>
          <w:rFonts w:ascii="Arial" w:hAnsi="Arial" w:cs="Arial"/>
          <w:color w:val="000000" w:themeColor="text1"/>
          <w:sz w:val="20"/>
          <w:szCs w:val="20"/>
        </w:rPr>
        <w:t>characteristics</w:t>
      </w:r>
      <w:r>
        <w:rPr>
          <w:rFonts w:ascii="Arial" w:hAnsi="Arial" w:cs="Arial"/>
          <w:color w:val="000000" w:themeColor="text1"/>
          <w:sz w:val="20"/>
          <w:szCs w:val="20"/>
        </w:rPr>
        <w:t>).</w:t>
      </w:r>
    </w:p>
    <w:p w14:paraId="6F401EAF" w14:textId="09582FF0" w:rsidR="00805E6B" w:rsidRDefault="00805E6B" w:rsidP="00805E6B">
      <w:pPr>
        <w:rPr>
          <w:rFonts w:ascii="Arial" w:hAnsi="Arial" w:cs="Arial"/>
          <w:color w:val="000000" w:themeColor="text1"/>
          <w:sz w:val="20"/>
          <w:szCs w:val="20"/>
        </w:rPr>
      </w:pPr>
      <w:r w:rsidRPr="008030AF">
        <w:rPr>
          <w:rFonts w:ascii="Arial" w:hAnsi="Arial" w:cs="Arial"/>
          <w:color w:val="000000" w:themeColor="text1"/>
          <w:sz w:val="20"/>
          <w:szCs w:val="20"/>
        </w:rPr>
        <w:t>● </w:t>
      </w:r>
      <w:r>
        <w:rPr>
          <w:rFonts w:ascii="Arial" w:hAnsi="Arial" w:cs="Arial"/>
          <w:color w:val="000000" w:themeColor="text1"/>
          <w:sz w:val="20"/>
          <w:szCs w:val="20"/>
        </w:rPr>
        <w:t>Show how the formal qualities of artistic works dramatize the moral development or ethical deformation of major characters.</w:t>
      </w:r>
    </w:p>
    <w:p w14:paraId="56E8A3F2" w14:textId="24B66963" w:rsidR="00805E6B" w:rsidRPr="008030AF" w:rsidRDefault="00805E6B" w:rsidP="000B358C">
      <w:pPr>
        <w:rPr>
          <w:rFonts w:ascii="Arial" w:hAnsi="Arial" w:cs="Arial"/>
          <w:color w:val="000000" w:themeColor="text1"/>
          <w:sz w:val="20"/>
          <w:szCs w:val="20"/>
        </w:rPr>
      </w:pPr>
      <w:r w:rsidRPr="008030AF">
        <w:rPr>
          <w:rFonts w:ascii="Arial" w:hAnsi="Arial" w:cs="Arial"/>
          <w:color w:val="000000" w:themeColor="text1"/>
          <w:sz w:val="20"/>
          <w:szCs w:val="20"/>
        </w:rPr>
        <w:t>● </w:t>
      </w:r>
      <w:r>
        <w:rPr>
          <w:rFonts w:ascii="Arial" w:hAnsi="Arial" w:cs="Arial"/>
          <w:color w:val="000000" w:themeColor="text1"/>
          <w:sz w:val="20"/>
          <w:szCs w:val="20"/>
        </w:rPr>
        <w:t>Show how artistic works represent the moral and ethical successes/failures of people and institutions in their historical context.</w:t>
      </w:r>
    </w:p>
    <w:p w14:paraId="0BD149A1"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Articulate how texts across the disciplines are co-constitutive of knowledge, ethics, and aesthetics.</w:t>
      </w:r>
    </w:p>
    <w:p w14:paraId="77026D1E"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Demonstrate thoughtful rhetorical choices in creative and expository prose.</w:t>
      </w:r>
    </w:p>
    <w:p w14:paraId="33210A9D" w14:textId="77777777" w:rsidR="000B358C" w:rsidRPr="008030AF" w:rsidRDefault="000B358C" w:rsidP="000B358C">
      <w:pPr>
        <w:rPr>
          <w:rFonts w:ascii="Arial" w:hAnsi="Arial" w:cs="Arial"/>
          <w:color w:val="000000" w:themeColor="text1"/>
          <w:sz w:val="20"/>
          <w:szCs w:val="20"/>
        </w:rPr>
      </w:pPr>
    </w:p>
    <w:p w14:paraId="15A10679" w14:textId="77777777" w:rsidR="000B358C" w:rsidRPr="008030AF" w:rsidRDefault="000B358C" w:rsidP="000B358C">
      <w:pPr>
        <w:rPr>
          <w:rFonts w:ascii="Arial" w:hAnsi="Arial" w:cs="Arial"/>
          <w:color w:val="000000" w:themeColor="text1"/>
          <w:sz w:val="20"/>
          <w:szCs w:val="20"/>
        </w:rPr>
      </w:pPr>
      <w:r w:rsidRPr="008030AF">
        <w:rPr>
          <w:rFonts w:ascii="Arial" w:hAnsi="Arial" w:cs="Arial"/>
          <w:b/>
          <w:bCs/>
          <w:color w:val="000000" w:themeColor="text1"/>
          <w:sz w:val="20"/>
          <w:szCs w:val="20"/>
        </w:rPr>
        <w:t>Program or General Education Outcomes: </w:t>
      </w:r>
      <w:r w:rsidRPr="008030AF">
        <w:rPr>
          <w:rFonts w:ascii="Arial" w:hAnsi="Arial" w:cs="Arial"/>
          <w:color w:val="000000" w:themeColor="text1"/>
          <w:sz w:val="20"/>
          <w:szCs w:val="20"/>
        </w:rPr>
        <w:t>Upon completion of the course, students will have:</w:t>
      </w:r>
    </w:p>
    <w:p w14:paraId="5D8216D6"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Composed critical and creative works motivated by theories of moral development.</w:t>
      </w:r>
    </w:p>
    <w:p w14:paraId="62B30980"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Explored and explained processes by which humans develop social and/or historical perspectives.</w:t>
      </w:r>
    </w:p>
    <w:p w14:paraId="098053B6"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Explored and explained values and ethical perspectives in light of theories of moral development.</w:t>
      </w:r>
    </w:p>
    <w:p w14:paraId="1B18294A" w14:textId="4F64D484"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lastRenderedPageBreak/>
        <w:t xml:space="preserve">● Artistic Inquiry Learning Outcome: </w:t>
      </w:r>
      <w:r w:rsidR="00AC5BC0">
        <w:rPr>
          <w:rFonts w:ascii="Arial" w:hAnsi="Arial" w:cs="Arial"/>
          <w:color w:val="000000" w:themeColor="text1"/>
          <w:sz w:val="20"/>
          <w:szCs w:val="20"/>
        </w:rPr>
        <w:t>Students c</w:t>
      </w:r>
      <w:r w:rsidRPr="008030AF">
        <w:rPr>
          <w:rFonts w:ascii="Arial" w:hAnsi="Arial" w:cs="Arial"/>
          <w:color w:val="000000" w:themeColor="text1"/>
          <w:sz w:val="20"/>
          <w:szCs w:val="20"/>
        </w:rPr>
        <w:t>ompose critical or creative works that embody or analyze conceptually an artistic form at a baccalaureate / pre-professional level.</w:t>
      </w:r>
    </w:p>
    <w:p w14:paraId="08F4A9E4" w14:textId="77777777" w:rsidR="000B358C" w:rsidRPr="008030AF" w:rsidRDefault="000B358C" w:rsidP="000B358C">
      <w:pPr>
        <w:pStyle w:val="NormalWeb"/>
        <w:spacing w:before="0" w:beforeAutospacing="0" w:after="0" w:afterAutospacing="0"/>
        <w:rPr>
          <w:rFonts w:ascii="Arial" w:hAnsi="Arial" w:cs="Arial"/>
          <w:color w:val="000000" w:themeColor="text1"/>
          <w:sz w:val="20"/>
          <w:szCs w:val="20"/>
        </w:rPr>
      </w:pPr>
      <w:r w:rsidRPr="008030AF">
        <w:rPr>
          <w:rFonts w:ascii="Arial" w:hAnsi="Arial" w:cs="Arial"/>
          <w:color w:val="000000" w:themeColor="text1"/>
          <w:sz w:val="20"/>
          <w:szCs w:val="20"/>
        </w:rPr>
        <w:t>● Social Inquiry Learning Outcome: Students identify, frame and analyze social and/or historical structures and institutions in the world today.</w:t>
      </w:r>
    </w:p>
    <w:p w14:paraId="2D265789" w14:textId="4ABF29C2" w:rsidR="000B358C" w:rsidRPr="008030AF" w:rsidRDefault="000B358C" w:rsidP="000B358C">
      <w:pPr>
        <w:pStyle w:val="NormalWeb"/>
        <w:spacing w:before="0" w:beforeAutospacing="0" w:after="0" w:afterAutospacing="0"/>
        <w:rPr>
          <w:rFonts w:ascii="Arial" w:hAnsi="Arial" w:cs="Arial"/>
          <w:color w:val="000000" w:themeColor="text1"/>
          <w:sz w:val="20"/>
          <w:szCs w:val="20"/>
        </w:rPr>
      </w:pPr>
      <w:r w:rsidRPr="008030AF">
        <w:rPr>
          <w:rFonts w:ascii="Arial" w:hAnsi="Arial" w:cs="Arial"/>
          <w:color w:val="000000" w:themeColor="text1"/>
          <w:sz w:val="20"/>
          <w:szCs w:val="20"/>
        </w:rPr>
        <w:t>● Values/Ethics Inquiry Learning Outcome: Students articulate how values and ethics inform human understanding, structures,</w:t>
      </w:r>
      <w:r w:rsidR="00AC5BC0">
        <w:rPr>
          <w:rFonts w:ascii="Arial" w:hAnsi="Arial" w:cs="Arial"/>
          <w:color w:val="000000" w:themeColor="text1"/>
          <w:sz w:val="20"/>
          <w:szCs w:val="20"/>
        </w:rPr>
        <w:t xml:space="preserve"> institutions,</w:t>
      </w:r>
      <w:r w:rsidRPr="008030AF">
        <w:rPr>
          <w:rFonts w:ascii="Arial" w:hAnsi="Arial" w:cs="Arial"/>
          <w:color w:val="000000" w:themeColor="text1"/>
          <w:sz w:val="20"/>
          <w:szCs w:val="20"/>
        </w:rPr>
        <w:t xml:space="preserve"> and behavior.</w:t>
      </w:r>
    </w:p>
    <w:p w14:paraId="0598D2C3" w14:textId="77777777" w:rsidR="000B358C" w:rsidRPr="008030AF" w:rsidRDefault="000B358C" w:rsidP="000B358C">
      <w:pPr>
        <w:pStyle w:val="NormalWeb"/>
        <w:rPr>
          <w:rFonts w:ascii="Arial" w:hAnsi="Arial" w:cs="Arial"/>
          <w:color w:val="000000" w:themeColor="text1"/>
          <w:sz w:val="20"/>
          <w:szCs w:val="20"/>
        </w:rPr>
      </w:pPr>
      <w:r w:rsidRPr="008030AF">
        <w:rPr>
          <w:rFonts w:ascii="Arial" w:hAnsi="Arial" w:cs="Arial"/>
          <w:b/>
          <w:bCs/>
          <w:color w:val="000000" w:themeColor="text1"/>
          <w:sz w:val="20"/>
          <w:szCs w:val="20"/>
        </w:rPr>
        <w:t>Grading:</w:t>
      </w:r>
    </w:p>
    <w:p w14:paraId="1405A999" w14:textId="29F06876" w:rsidR="000B358C" w:rsidRPr="008030AF" w:rsidRDefault="000B358C" w:rsidP="000B358C">
      <w:pPr>
        <w:pStyle w:val="NormalWeb"/>
        <w:rPr>
          <w:rFonts w:ascii="Arial" w:hAnsi="Arial" w:cs="Arial"/>
          <w:color w:val="000000" w:themeColor="text1"/>
          <w:sz w:val="20"/>
          <w:szCs w:val="20"/>
        </w:rPr>
      </w:pPr>
      <w:r w:rsidRPr="008030AF">
        <w:rPr>
          <w:rFonts w:ascii="Arial" w:hAnsi="Arial" w:cs="Arial"/>
          <w:color w:val="000000" w:themeColor="text1"/>
          <w:sz w:val="20"/>
          <w:szCs w:val="20"/>
        </w:rPr>
        <w:t xml:space="preserve">Because of the interactive nature of the class, attendance is an essential component. Excessive </w:t>
      </w:r>
      <w:r w:rsidR="00C66CCD">
        <w:rPr>
          <w:rFonts w:ascii="Arial" w:hAnsi="Arial" w:cs="Arial"/>
          <w:color w:val="000000" w:themeColor="text1"/>
          <w:sz w:val="20"/>
          <w:szCs w:val="20"/>
        </w:rPr>
        <w:t>“</w:t>
      </w:r>
      <w:proofErr w:type="spellStart"/>
      <w:r w:rsidRPr="008030AF">
        <w:rPr>
          <w:rFonts w:ascii="Arial" w:hAnsi="Arial" w:cs="Arial"/>
          <w:color w:val="000000" w:themeColor="text1"/>
          <w:sz w:val="20"/>
          <w:szCs w:val="20"/>
        </w:rPr>
        <w:t>tardies</w:t>
      </w:r>
      <w:proofErr w:type="spellEnd"/>
      <w:r w:rsidR="00C66CCD">
        <w:rPr>
          <w:rFonts w:ascii="Arial" w:hAnsi="Arial" w:cs="Arial"/>
          <w:color w:val="000000" w:themeColor="text1"/>
          <w:sz w:val="20"/>
          <w:szCs w:val="20"/>
        </w:rPr>
        <w:t>”</w:t>
      </w:r>
      <w:r w:rsidRPr="008030AF">
        <w:rPr>
          <w:rFonts w:ascii="Arial" w:hAnsi="Arial" w:cs="Arial"/>
          <w:color w:val="000000" w:themeColor="text1"/>
          <w:sz w:val="20"/>
          <w:szCs w:val="20"/>
        </w:rPr>
        <w:t xml:space="preserve"> constitute absences; three absences may result in failure (Undergraduate Catalog, “Academic Policies and Procedures.”) Please keep this in mind. Missed in-class work cannot be made up. </w:t>
      </w:r>
    </w:p>
    <w:p w14:paraId="384812DF" w14:textId="06E44E89"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1. </w:t>
      </w:r>
      <w:r w:rsidRPr="008030AF">
        <w:rPr>
          <w:rFonts w:ascii="Arial" w:hAnsi="Arial" w:cs="Arial"/>
          <w:color w:val="000000" w:themeColor="text1"/>
          <w:sz w:val="20"/>
          <w:szCs w:val="20"/>
          <w:u w:val="single"/>
        </w:rPr>
        <w:t>Participation in Class Discussion</w:t>
      </w:r>
      <w:r w:rsidRPr="008030AF">
        <w:rPr>
          <w:rFonts w:ascii="Arial" w:hAnsi="Arial" w:cs="Arial"/>
          <w:color w:val="000000" w:themeColor="text1"/>
          <w:sz w:val="20"/>
          <w:szCs w:val="20"/>
        </w:rPr>
        <w:t> [10%]</w:t>
      </w:r>
      <w:r w:rsidRPr="008030AF">
        <w:rPr>
          <w:rFonts w:ascii="Arial" w:hAnsi="Arial" w:cs="Arial"/>
          <w:color w:val="000000" w:themeColor="text1"/>
          <w:sz w:val="20"/>
          <w:szCs w:val="20"/>
        </w:rPr>
        <w:br/>
        <w:t>Class discussion provides an opportunity for students to explore questions about moral development. Through this shared inquiry, students gain experience reading for meaning and communicating complex ideas; thinking reflectively about an interpretive problem; and supporting and testing thoughts through dialogue with peers. Class discussion fosters the flexibility of mind to consider problems from multiple perspectives and the ability to analyze ideas critically. Students must enter the discussion with specific questions generated by the texts as well as a desire to probe and reevaluate ideas. It is essential that students bring texts and questions to each class session.</w:t>
      </w:r>
      <w:r w:rsidRPr="008030AF">
        <w:rPr>
          <w:rFonts w:ascii="Arial" w:hAnsi="Arial" w:cs="Arial"/>
          <w:color w:val="000000" w:themeColor="text1"/>
          <w:sz w:val="20"/>
          <w:szCs w:val="20"/>
        </w:rPr>
        <w:br/>
      </w:r>
      <w:r w:rsidRPr="008030AF">
        <w:rPr>
          <w:rFonts w:ascii="Arial" w:hAnsi="Arial" w:cs="Arial"/>
          <w:color w:val="000000" w:themeColor="text1"/>
          <w:sz w:val="20"/>
          <w:szCs w:val="20"/>
        </w:rPr>
        <w:br/>
        <w:t>2. </w:t>
      </w:r>
      <w:r w:rsidRPr="008030AF">
        <w:rPr>
          <w:rFonts w:ascii="Arial" w:hAnsi="Arial" w:cs="Arial"/>
          <w:color w:val="000000" w:themeColor="text1"/>
          <w:sz w:val="20"/>
          <w:szCs w:val="20"/>
          <w:u w:val="single"/>
        </w:rPr>
        <w:t>Written Questions</w:t>
      </w:r>
      <w:r w:rsidRPr="008030AF">
        <w:rPr>
          <w:rFonts w:ascii="Arial" w:hAnsi="Arial" w:cs="Arial"/>
          <w:color w:val="000000" w:themeColor="text1"/>
          <w:sz w:val="20"/>
          <w:szCs w:val="20"/>
        </w:rPr>
        <w:t> [10%] - </w:t>
      </w:r>
      <w:hyperlink r:id="rId11" w:history="1">
        <w:r w:rsidRPr="008030AF">
          <w:rPr>
            <w:rStyle w:val="Hyperlink"/>
            <w:rFonts w:ascii="Arial" w:hAnsi="Arial" w:cs="Arial"/>
            <w:color w:val="000000" w:themeColor="text1"/>
            <w:sz w:val="20"/>
            <w:szCs w:val="20"/>
          </w:rPr>
          <w:t>Guidelines for Asking Questions</w:t>
        </w:r>
      </w:hyperlink>
      <w:r w:rsidRPr="008030AF">
        <w:rPr>
          <w:rFonts w:ascii="Arial" w:hAnsi="Arial" w:cs="Arial"/>
          <w:color w:val="000000" w:themeColor="text1"/>
          <w:sz w:val="20"/>
          <w:szCs w:val="20"/>
        </w:rPr>
        <w:br/>
        <w:t>Shared inquiry is a process for exploring the central ideas of the course. This means students must read for meaning, identifying possible interpretative problems they would like to address in discussion. For each class period with an assignment, students will word process in advance two questions to be handed in before class starts. Asking a good question is harder than providing a good answer. The student’s task is to delve into a claim or idea they find puzzling, exploring what has unsettled them. When writing the second paper, we will periodically use the writer’s workshop to provide waypoints on the path from research question</w:t>
      </w:r>
      <w:r w:rsidR="00C66CCD">
        <w:rPr>
          <w:rFonts w:ascii="Arial" w:hAnsi="Arial" w:cs="Arial"/>
          <w:color w:val="000000" w:themeColor="text1"/>
          <w:sz w:val="20"/>
          <w:szCs w:val="20"/>
        </w:rPr>
        <w:t>s</w:t>
      </w:r>
      <w:r w:rsidRPr="008030AF">
        <w:rPr>
          <w:rFonts w:ascii="Arial" w:hAnsi="Arial" w:cs="Arial"/>
          <w:color w:val="000000" w:themeColor="text1"/>
          <w:sz w:val="20"/>
          <w:szCs w:val="20"/>
        </w:rPr>
        <w:t xml:space="preserve"> to the completed paper.</w:t>
      </w:r>
      <w:r w:rsidRPr="008030AF">
        <w:rPr>
          <w:rFonts w:ascii="Arial" w:hAnsi="Arial" w:cs="Arial"/>
          <w:color w:val="000000" w:themeColor="text1"/>
          <w:sz w:val="20"/>
          <w:szCs w:val="20"/>
        </w:rPr>
        <w:br/>
      </w:r>
      <w:r w:rsidRPr="008030AF">
        <w:rPr>
          <w:rFonts w:ascii="Arial" w:hAnsi="Arial" w:cs="Arial"/>
          <w:color w:val="000000" w:themeColor="text1"/>
          <w:sz w:val="20"/>
          <w:szCs w:val="20"/>
        </w:rPr>
        <w:br/>
        <w:t>3. </w:t>
      </w:r>
      <w:r w:rsidRPr="008030AF">
        <w:rPr>
          <w:rFonts w:ascii="Arial" w:hAnsi="Arial" w:cs="Arial"/>
          <w:color w:val="000000" w:themeColor="text1"/>
          <w:sz w:val="20"/>
          <w:szCs w:val="20"/>
          <w:u w:val="single"/>
        </w:rPr>
        <w:t>Writer’s Workshop</w:t>
      </w:r>
      <w:r w:rsidR="000B3849" w:rsidRPr="008030AF">
        <w:rPr>
          <w:rFonts w:ascii="Arial" w:hAnsi="Arial" w:cs="Arial"/>
          <w:color w:val="000000" w:themeColor="text1"/>
          <w:sz w:val="20"/>
          <w:szCs w:val="20"/>
          <w:u w:val="single"/>
        </w:rPr>
        <w:t xml:space="preserve"> and In-Class Experiments</w:t>
      </w:r>
      <w:r w:rsidRPr="008030AF">
        <w:rPr>
          <w:rFonts w:ascii="Arial" w:hAnsi="Arial" w:cs="Arial"/>
          <w:color w:val="000000" w:themeColor="text1"/>
          <w:sz w:val="20"/>
          <w:szCs w:val="20"/>
        </w:rPr>
        <w:t> [25%]</w:t>
      </w:r>
    </w:p>
    <w:p w14:paraId="4008C902"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The writer's workshop is based on the idea that students learn to write when they write often; in this case, focusing their attention on ideas from the readings and discussions immediately preceding the workshop. An important component of these assignments is to understand each week’s media in their social scientific, philosophical, and/or artistic context. Students will encounter a variety of writing assignments for the workshop, including both critical and creative works. Students will be asked to produce a number of papers, of approximately 250 words, and submit a polished piece at the end of the hour. Also includes grades based on participation in in-class experiments.</w:t>
      </w:r>
    </w:p>
    <w:p w14:paraId="2C141CF5"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br/>
        <w:t>4. </w:t>
      </w:r>
      <w:r w:rsidRPr="008030AF">
        <w:rPr>
          <w:rFonts w:ascii="Arial" w:hAnsi="Arial" w:cs="Arial"/>
          <w:color w:val="000000" w:themeColor="text1"/>
          <w:sz w:val="20"/>
          <w:szCs w:val="20"/>
          <w:u w:val="single"/>
        </w:rPr>
        <w:t>Papers – Expository and Creative</w:t>
      </w:r>
      <w:r w:rsidRPr="008030AF">
        <w:rPr>
          <w:rFonts w:ascii="Arial" w:hAnsi="Arial" w:cs="Arial"/>
          <w:color w:val="000000" w:themeColor="text1"/>
          <w:sz w:val="20"/>
          <w:szCs w:val="20"/>
        </w:rPr>
        <w:t> [40% = 2 x 20% each] - </w:t>
      </w:r>
      <w:hyperlink r:id="rId12" w:history="1">
        <w:r w:rsidRPr="008030AF">
          <w:rPr>
            <w:rStyle w:val="Hyperlink"/>
            <w:rFonts w:ascii="Arial" w:hAnsi="Arial" w:cs="Arial"/>
            <w:color w:val="000000" w:themeColor="text1"/>
            <w:sz w:val="20"/>
            <w:szCs w:val="20"/>
          </w:rPr>
          <w:t>Guidelines for Paper Formatting</w:t>
        </w:r>
      </w:hyperlink>
    </w:p>
    <w:p w14:paraId="1AA7A492" w14:textId="0CED6C10" w:rsidR="000B358C" w:rsidRPr="008030AF" w:rsidRDefault="000B358C" w:rsidP="000B358C">
      <w:pPr>
        <w:pStyle w:val="NormalWeb"/>
        <w:spacing w:before="0" w:beforeAutospacing="0" w:after="0" w:afterAutospacing="0"/>
        <w:rPr>
          <w:rFonts w:ascii="Arial" w:hAnsi="Arial" w:cs="Arial"/>
          <w:color w:val="000000" w:themeColor="text1"/>
          <w:sz w:val="20"/>
          <w:szCs w:val="20"/>
        </w:rPr>
      </w:pPr>
      <w:r w:rsidRPr="008030AF">
        <w:rPr>
          <w:rFonts w:ascii="Arial" w:hAnsi="Arial" w:cs="Arial"/>
          <w:color w:val="000000" w:themeColor="text1"/>
          <w:sz w:val="20"/>
          <w:szCs w:val="20"/>
        </w:rPr>
        <w:t>In addition to the writer’s workshop papers, students will complete two major papers in the course, one expository/critical and one creative in nature. These papers will provide opportunities for students to explore ideas and use texts to add to the ongoing discourse. The second paper, which requires students to produce their own artistic work, either in the form of a short story or a scene</w:t>
      </w:r>
      <w:r w:rsidR="00C66CCD">
        <w:rPr>
          <w:rFonts w:ascii="Arial" w:hAnsi="Arial" w:cs="Arial"/>
          <w:color w:val="000000" w:themeColor="text1"/>
          <w:sz w:val="20"/>
          <w:szCs w:val="20"/>
        </w:rPr>
        <w:t xml:space="preserve"> (suitable for stage or screen)</w:t>
      </w:r>
      <w:r w:rsidRPr="008030AF">
        <w:rPr>
          <w:rFonts w:ascii="Arial" w:hAnsi="Arial" w:cs="Arial"/>
          <w:color w:val="000000" w:themeColor="text1"/>
          <w:sz w:val="20"/>
          <w:szCs w:val="20"/>
        </w:rPr>
        <w:t>, will challenge students to analyze and embody conceptually the idea of artistic form. Provide two printed copies.</w:t>
      </w:r>
    </w:p>
    <w:p w14:paraId="2C61260B"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br/>
        <w:t>5. </w:t>
      </w:r>
      <w:r w:rsidRPr="008030AF">
        <w:rPr>
          <w:rFonts w:ascii="Arial" w:hAnsi="Arial" w:cs="Arial"/>
          <w:color w:val="000000" w:themeColor="text1"/>
          <w:sz w:val="20"/>
          <w:szCs w:val="20"/>
          <w:u w:val="single"/>
        </w:rPr>
        <w:t>Oral Final Examination</w:t>
      </w:r>
      <w:r w:rsidRPr="008030AF">
        <w:rPr>
          <w:rFonts w:ascii="Arial" w:hAnsi="Arial" w:cs="Arial"/>
          <w:color w:val="000000" w:themeColor="text1"/>
          <w:sz w:val="20"/>
          <w:szCs w:val="20"/>
        </w:rPr>
        <w:t> [15%]</w:t>
      </w:r>
      <w:r w:rsidRPr="008030AF">
        <w:rPr>
          <w:rFonts w:ascii="Arial" w:hAnsi="Arial" w:cs="Arial"/>
          <w:color w:val="000000" w:themeColor="text1"/>
          <w:sz w:val="20"/>
          <w:szCs w:val="20"/>
        </w:rPr>
        <w:br/>
        <w:t>Students will consider the course objectives and respond to questions posed by the professors in an oral examination during the exam period. More details will be given towards the end of the class.</w:t>
      </w:r>
      <w:r w:rsidRPr="008030AF">
        <w:rPr>
          <w:rFonts w:ascii="Arial" w:hAnsi="Arial" w:cs="Arial"/>
          <w:color w:val="000000" w:themeColor="text1"/>
          <w:sz w:val="20"/>
          <w:szCs w:val="20"/>
        </w:rPr>
        <w:br/>
      </w:r>
      <w:r w:rsidRPr="008030AF">
        <w:rPr>
          <w:rFonts w:ascii="Arial" w:hAnsi="Arial" w:cs="Arial"/>
          <w:color w:val="000000" w:themeColor="text1"/>
          <w:sz w:val="20"/>
          <w:szCs w:val="20"/>
        </w:rPr>
        <w:br/>
      </w:r>
      <w:r w:rsidRPr="008030AF">
        <w:rPr>
          <w:rFonts w:ascii="Arial" w:hAnsi="Arial" w:cs="Arial"/>
          <w:b/>
          <w:bCs/>
          <w:color w:val="000000" w:themeColor="text1"/>
          <w:sz w:val="20"/>
          <w:szCs w:val="20"/>
        </w:rPr>
        <w:t>Academic Integrity:</w:t>
      </w:r>
    </w:p>
    <w:p w14:paraId="25FD45E5"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t xml:space="preserve">Chapman University is a community of scholars that emphasizes the mutual responsibility of all members to seek knowledge honestly and in good faith. Students are responsible for doing their own work and </w:t>
      </w:r>
      <w:r w:rsidRPr="008030AF">
        <w:rPr>
          <w:rFonts w:ascii="Arial" w:hAnsi="Arial" w:cs="Arial"/>
          <w:color w:val="000000" w:themeColor="text1"/>
          <w:sz w:val="20"/>
          <w:szCs w:val="20"/>
        </w:rPr>
        <w:lastRenderedPageBreak/>
        <w:t>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13" w:history="1">
        <w:r w:rsidRPr="008030AF">
          <w:rPr>
            <w:rStyle w:val="Hyperlink"/>
            <w:rFonts w:ascii="Arial" w:hAnsi="Arial" w:cs="Arial"/>
            <w:color w:val="000000" w:themeColor="text1"/>
            <w:sz w:val="20"/>
            <w:szCs w:val="20"/>
          </w:rPr>
          <w:t>www.chapman.edu/academics/academicintegrity/index.aspx</w:t>
        </w:r>
      </w:hyperlink>
      <w:r w:rsidRPr="008030AF">
        <w:rPr>
          <w:rFonts w:ascii="Arial" w:hAnsi="Arial" w:cs="Arial"/>
          <w:color w:val="000000" w:themeColor="text1"/>
          <w:sz w:val="20"/>
          <w:szCs w:val="20"/>
        </w:rPr>
        <w:t>.</w:t>
      </w:r>
    </w:p>
    <w:p w14:paraId="006F2A20" w14:textId="77777777" w:rsidR="000B358C" w:rsidRPr="008030AF" w:rsidRDefault="000B358C" w:rsidP="000B358C">
      <w:pPr>
        <w:rPr>
          <w:rFonts w:ascii="Arial" w:hAnsi="Arial" w:cs="Arial"/>
          <w:color w:val="000000" w:themeColor="text1"/>
          <w:sz w:val="20"/>
          <w:szCs w:val="20"/>
        </w:rPr>
      </w:pPr>
      <w:r w:rsidRPr="008030AF">
        <w:rPr>
          <w:rFonts w:ascii="Arial" w:hAnsi="Arial" w:cs="Arial"/>
          <w:color w:val="000000" w:themeColor="text1"/>
          <w:sz w:val="20"/>
          <w:szCs w:val="20"/>
        </w:rPr>
        <w:br/>
      </w:r>
      <w:r w:rsidRPr="008030AF">
        <w:rPr>
          <w:rFonts w:ascii="Arial" w:hAnsi="Arial" w:cs="Arial"/>
          <w:b/>
          <w:bCs/>
          <w:color w:val="000000" w:themeColor="text1"/>
          <w:sz w:val="20"/>
          <w:szCs w:val="20"/>
        </w:rPr>
        <w:t>Chapman University’s Students with Disabilities Policy:</w:t>
      </w:r>
      <w:r w:rsidRPr="008030AF">
        <w:rPr>
          <w:rFonts w:ascii="Arial" w:hAnsi="Arial" w:cs="Arial"/>
          <w:color w:val="000000" w:themeColor="text1"/>
          <w:sz w:val="20"/>
          <w:szCs w:val="20"/>
        </w:rPr>
        <w:br/>
        <w:t>In compliance with ADA guidelines, students who have any condition, either permanent or temporary, that might affect their ability to perform in this class are encouraged to contact the </w:t>
      </w:r>
      <w:hyperlink r:id="rId14" w:history="1">
        <w:r w:rsidRPr="008030AF">
          <w:rPr>
            <w:rStyle w:val="Hyperlink"/>
            <w:rFonts w:ascii="Arial" w:hAnsi="Arial" w:cs="Arial"/>
            <w:color w:val="000000" w:themeColor="text1"/>
            <w:sz w:val="20"/>
            <w:szCs w:val="20"/>
          </w:rPr>
          <w:t>Office of Disability Services</w:t>
        </w:r>
      </w:hyperlink>
      <w:r w:rsidRPr="008030AF">
        <w:rPr>
          <w:rFonts w:ascii="Arial" w:hAnsi="Arial" w:cs="Arial"/>
          <w:color w:val="000000" w:themeColor="text1"/>
          <w:sz w:val="20"/>
          <w:szCs w:val="20"/>
        </w:rPr>
        <w:t>. If you will need to utilize your approved accommodations in this class, please follow the proper notification procedure for informing your professor(s). This notification process must occur more than a week before any accommodation can be utilized. </w:t>
      </w:r>
      <w:r w:rsidRPr="008030AF">
        <w:rPr>
          <w:rFonts w:ascii="Arial" w:hAnsi="Arial" w:cs="Arial"/>
          <w:color w:val="000000" w:themeColor="text1"/>
          <w:sz w:val="20"/>
          <w:szCs w:val="20"/>
        </w:rPr>
        <w:br/>
      </w:r>
      <w:r w:rsidRPr="008030AF">
        <w:rPr>
          <w:rFonts w:ascii="Arial" w:hAnsi="Arial" w:cs="Arial"/>
          <w:color w:val="000000" w:themeColor="text1"/>
          <w:sz w:val="20"/>
          <w:szCs w:val="20"/>
        </w:rPr>
        <w:br/>
        <w:t>Please contact Disability Services at (714) 516-4520 if you have questions regarding this procedure, or for information and to make an appointment to discuss and/or request potential accommodations based on documentation of your disability. Once formal approval of your need for accommodation has been granted, you are encouraged to talk with your professor(s) about your accommodation options. The granting of any accommodation will not be retroactive and cannot jeopardize the academic standards or integrity of the course.</w:t>
      </w:r>
      <w:r w:rsidRPr="008030AF">
        <w:rPr>
          <w:rFonts w:ascii="Arial" w:hAnsi="Arial" w:cs="Arial"/>
          <w:color w:val="000000" w:themeColor="text1"/>
          <w:sz w:val="20"/>
          <w:szCs w:val="20"/>
        </w:rPr>
        <w:br/>
      </w:r>
      <w:r w:rsidRPr="008030AF">
        <w:rPr>
          <w:rFonts w:ascii="Arial" w:hAnsi="Arial" w:cs="Arial"/>
          <w:color w:val="000000" w:themeColor="text1"/>
          <w:sz w:val="20"/>
          <w:szCs w:val="20"/>
        </w:rPr>
        <w:br/>
      </w:r>
      <w:r w:rsidRPr="008030AF">
        <w:rPr>
          <w:rFonts w:ascii="Arial" w:hAnsi="Arial" w:cs="Arial"/>
          <w:b/>
          <w:bCs/>
          <w:color w:val="000000" w:themeColor="text1"/>
          <w:sz w:val="20"/>
          <w:szCs w:val="20"/>
        </w:rPr>
        <w:t>Equity and Diversity Statement</w:t>
      </w:r>
      <w:r w:rsidRPr="008030AF">
        <w:rPr>
          <w:rFonts w:ascii="Arial" w:hAnsi="Arial" w:cs="Arial"/>
          <w:color w:val="000000" w:themeColor="text1"/>
          <w:sz w:val="20"/>
          <w:szCs w:val="20"/>
        </w:rPr>
        <w:t>:</w:t>
      </w:r>
      <w:r w:rsidRPr="008030AF">
        <w:rPr>
          <w:rFonts w:ascii="Arial" w:hAnsi="Arial" w:cs="Arial"/>
          <w:color w:val="000000" w:themeColor="text1"/>
          <w:sz w:val="20"/>
          <w:szCs w:val="20"/>
        </w:rPr>
        <w:br/>
        <w:t>Chapman University is committed to ensuring equality and valuing diversity. Students and professors are reminded to show respect at all times as outlined in </w:t>
      </w:r>
      <w:hyperlink r:id="rId15" w:history="1">
        <w:r w:rsidRPr="008030AF">
          <w:rPr>
            <w:rStyle w:val="Hyperlink"/>
            <w:rFonts w:ascii="Arial" w:hAnsi="Arial" w:cs="Arial"/>
            <w:color w:val="000000" w:themeColor="text1"/>
            <w:sz w:val="20"/>
            <w:szCs w:val="20"/>
          </w:rPr>
          <w:t>Chapman’s Harassment and Discrimination Policy</w:t>
        </w:r>
      </w:hyperlink>
      <w:r w:rsidRPr="008030AF">
        <w:rPr>
          <w:rFonts w:ascii="Arial" w:hAnsi="Arial" w:cs="Arial"/>
          <w:color w:val="000000" w:themeColor="text1"/>
          <w:sz w:val="20"/>
          <w:szCs w:val="20"/>
        </w:rPr>
        <w:t>. Any violations of this policy should be discussed with the professor, the </w:t>
      </w:r>
      <w:hyperlink r:id="rId16" w:history="1">
        <w:r w:rsidRPr="008030AF">
          <w:rPr>
            <w:rStyle w:val="Hyperlink"/>
            <w:rFonts w:ascii="Arial" w:hAnsi="Arial" w:cs="Arial"/>
            <w:color w:val="000000" w:themeColor="text1"/>
            <w:sz w:val="20"/>
            <w:szCs w:val="20"/>
          </w:rPr>
          <w:t>Dean of Students</w:t>
        </w:r>
      </w:hyperlink>
      <w:r w:rsidRPr="008030AF">
        <w:rPr>
          <w:rFonts w:ascii="Arial" w:hAnsi="Arial" w:cs="Arial"/>
          <w:color w:val="000000" w:themeColor="text1"/>
          <w:sz w:val="20"/>
          <w:szCs w:val="20"/>
        </w:rPr>
        <w:t> and/or otherwise reported in accordance with this policy. </w:t>
      </w:r>
    </w:p>
    <w:p w14:paraId="30675B55" w14:textId="3BBB09F4" w:rsidR="008030AF" w:rsidRPr="00346ADE" w:rsidRDefault="008030AF" w:rsidP="00346ADE">
      <w:pPr>
        <w:rPr>
          <w:rFonts w:ascii="Arial" w:hAnsi="Arial" w:cs="Arial"/>
          <w:color w:val="000000" w:themeColor="text1"/>
          <w:sz w:val="20"/>
          <w:szCs w:val="20"/>
        </w:rPr>
      </w:pPr>
    </w:p>
    <w:sectPr w:rsidR="008030AF" w:rsidRPr="00346ADE" w:rsidSect="0072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C5BB3"/>
    <w:multiLevelType w:val="multilevel"/>
    <w:tmpl w:val="32B6C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106FF"/>
    <w:multiLevelType w:val="multilevel"/>
    <w:tmpl w:val="3E800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7636A"/>
    <w:multiLevelType w:val="multilevel"/>
    <w:tmpl w:val="504A7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A2"/>
    <w:rsid w:val="000507C9"/>
    <w:rsid w:val="00093DB8"/>
    <w:rsid w:val="000A3D9B"/>
    <w:rsid w:val="000B358C"/>
    <w:rsid w:val="000B3849"/>
    <w:rsid w:val="00110CA2"/>
    <w:rsid w:val="00141338"/>
    <w:rsid w:val="001A74B3"/>
    <w:rsid w:val="001B1CC4"/>
    <w:rsid w:val="001C68AC"/>
    <w:rsid w:val="002A491D"/>
    <w:rsid w:val="0032779E"/>
    <w:rsid w:val="00346ADE"/>
    <w:rsid w:val="00396910"/>
    <w:rsid w:val="003A3DE9"/>
    <w:rsid w:val="003C1DEE"/>
    <w:rsid w:val="00403FA8"/>
    <w:rsid w:val="004424B6"/>
    <w:rsid w:val="004A0934"/>
    <w:rsid w:val="004C5E74"/>
    <w:rsid w:val="004F1A8D"/>
    <w:rsid w:val="00513680"/>
    <w:rsid w:val="00563ADB"/>
    <w:rsid w:val="00632AE0"/>
    <w:rsid w:val="006E3FED"/>
    <w:rsid w:val="00707926"/>
    <w:rsid w:val="007219B3"/>
    <w:rsid w:val="00775FE2"/>
    <w:rsid w:val="007864E4"/>
    <w:rsid w:val="008030AF"/>
    <w:rsid w:val="00805E6B"/>
    <w:rsid w:val="00857875"/>
    <w:rsid w:val="008E1FC2"/>
    <w:rsid w:val="009119EB"/>
    <w:rsid w:val="00915DF5"/>
    <w:rsid w:val="00965DFB"/>
    <w:rsid w:val="009D0AC2"/>
    <w:rsid w:val="00A45B46"/>
    <w:rsid w:val="00A678BE"/>
    <w:rsid w:val="00AC5BC0"/>
    <w:rsid w:val="00AF1344"/>
    <w:rsid w:val="00B64285"/>
    <w:rsid w:val="00B72FAC"/>
    <w:rsid w:val="00BC7923"/>
    <w:rsid w:val="00C22D56"/>
    <w:rsid w:val="00C66CCD"/>
    <w:rsid w:val="00C87031"/>
    <w:rsid w:val="00C95535"/>
    <w:rsid w:val="00CF62BD"/>
    <w:rsid w:val="00D3360A"/>
    <w:rsid w:val="00D650FC"/>
    <w:rsid w:val="00D77C85"/>
    <w:rsid w:val="00E00A9B"/>
    <w:rsid w:val="00E95487"/>
    <w:rsid w:val="00FF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768B"/>
  <w14:defaultImageDpi w14:val="32767"/>
  <w15:chartTrackingRefBased/>
  <w15:docId w15:val="{B1943DC4-4C3D-E143-97F0-A56940D4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10C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A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0CA2"/>
    <w:rPr>
      <w:color w:val="0000FF"/>
      <w:u w:val="single"/>
    </w:rPr>
  </w:style>
  <w:style w:type="paragraph" w:styleId="NormalWeb">
    <w:name w:val="Normal (Web)"/>
    <w:basedOn w:val="Normal"/>
    <w:uiPriority w:val="99"/>
    <w:unhideWhenUsed/>
    <w:rsid w:val="00110C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0CA2"/>
  </w:style>
  <w:style w:type="character" w:styleId="UnresolvedMention">
    <w:name w:val="Unresolved Mention"/>
    <w:basedOn w:val="DefaultParagraphFont"/>
    <w:uiPriority w:val="99"/>
    <w:rsid w:val="000A3D9B"/>
    <w:rPr>
      <w:color w:val="605E5C"/>
      <w:shd w:val="clear" w:color="auto" w:fill="E1DFDD"/>
    </w:rPr>
  </w:style>
  <w:style w:type="paragraph" w:styleId="ListParagraph">
    <w:name w:val="List Paragraph"/>
    <w:basedOn w:val="Normal"/>
    <w:uiPriority w:val="34"/>
    <w:qFormat/>
    <w:rsid w:val="00C8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18844">
      <w:bodyDiv w:val="1"/>
      <w:marLeft w:val="0"/>
      <w:marRight w:val="0"/>
      <w:marTop w:val="0"/>
      <w:marBottom w:val="0"/>
      <w:divBdr>
        <w:top w:val="none" w:sz="0" w:space="0" w:color="auto"/>
        <w:left w:val="none" w:sz="0" w:space="0" w:color="auto"/>
        <w:bottom w:val="none" w:sz="0" w:space="0" w:color="auto"/>
        <w:right w:val="none" w:sz="0" w:space="0" w:color="auto"/>
      </w:divBdr>
      <w:divsChild>
        <w:div w:id="189537723">
          <w:marLeft w:val="0"/>
          <w:marRight w:val="0"/>
          <w:marTop w:val="0"/>
          <w:marBottom w:val="0"/>
          <w:divBdr>
            <w:top w:val="none" w:sz="0" w:space="0" w:color="auto"/>
            <w:left w:val="none" w:sz="0" w:space="0" w:color="auto"/>
            <w:bottom w:val="none" w:sz="0" w:space="0" w:color="auto"/>
            <w:right w:val="none" w:sz="0" w:space="0" w:color="auto"/>
          </w:divBdr>
          <w:divsChild>
            <w:div w:id="219946376">
              <w:marLeft w:val="0"/>
              <w:marRight w:val="0"/>
              <w:marTop w:val="0"/>
              <w:marBottom w:val="0"/>
              <w:divBdr>
                <w:top w:val="none" w:sz="0" w:space="0" w:color="auto"/>
                <w:left w:val="none" w:sz="0" w:space="0" w:color="auto"/>
                <w:bottom w:val="none" w:sz="0" w:space="0" w:color="auto"/>
                <w:right w:val="none" w:sz="0" w:space="0" w:color="auto"/>
              </w:divBdr>
              <w:divsChild>
                <w:div w:id="78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7889">
          <w:marLeft w:val="0"/>
          <w:marRight w:val="0"/>
          <w:marTop w:val="0"/>
          <w:marBottom w:val="0"/>
          <w:divBdr>
            <w:top w:val="none" w:sz="0" w:space="0" w:color="auto"/>
            <w:left w:val="none" w:sz="0" w:space="0" w:color="auto"/>
            <w:bottom w:val="single" w:sz="12" w:space="1" w:color="auto"/>
            <w:right w:val="none" w:sz="0" w:space="0" w:color="auto"/>
          </w:divBdr>
        </w:div>
        <w:div w:id="866139604">
          <w:marLeft w:val="0"/>
          <w:marRight w:val="0"/>
          <w:marTop w:val="0"/>
          <w:marBottom w:val="0"/>
          <w:divBdr>
            <w:top w:val="none" w:sz="0" w:space="0" w:color="auto"/>
            <w:left w:val="none" w:sz="0" w:space="0" w:color="auto"/>
            <w:bottom w:val="none" w:sz="0" w:space="0" w:color="auto"/>
            <w:right w:val="none" w:sz="0" w:space="0" w:color="auto"/>
          </w:divBdr>
        </w:div>
        <w:div w:id="908802867">
          <w:marLeft w:val="0"/>
          <w:marRight w:val="0"/>
          <w:marTop w:val="0"/>
          <w:marBottom w:val="0"/>
          <w:divBdr>
            <w:top w:val="none" w:sz="0" w:space="0" w:color="auto"/>
            <w:left w:val="none" w:sz="0" w:space="0" w:color="auto"/>
            <w:bottom w:val="none" w:sz="0" w:space="0" w:color="auto"/>
            <w:right w:val="none" w:sz="0" w:space="0" w:color="auto"/>
          </w:divBdr>
        </w:div>
      </w:divsChild>
    </w:div>
    <w:div w:id="1100638991">
      <w:bodyDiv w:val="1"/>
      <w:marLeft w:val="0"/>
      <w:marRight w:val="0"/>
      <w:marTop w:val="0"/>
      <w:marBottom w:val="0"/>
      <w:divBdr>
        <w:top w:val="none" w:sz="0" w:space="0" w:color="auto"/>
        <w:left w:val="none" w:sz="0" w:space="0" w:color="auto"/>
        <w:bottom w:val="none" w:sz="0" w:space="0" w:color="auto"/>
        <w:right w:val="none" w:sz="0" w:space="0" w:color="auto"/>
      </w:divBdr>
      <w:divsChild>
        <w:div w:id="800075887">
          <w:marLeft w:val="0"/>
          <w:marRight w:val="0"/>
          <w:marTop w:val="0"/>
          <w:marBottom w:val="0"/>
          <w:divBdr>
            <w:top w:val="none" w:sz="0" w:space="0" w:color="auto"/>
            <w:left w:val="none" w:sz="0" w:space="0" w:color="auto"/>
            <w:bottom w:val="none" w:sz="0" w:space="0" w:color="auto"/>
            <w:right w:val="none" w:sz="0" w:space="0" w:color="auto"/>
          </w:divBdr>
          <w:divsChild>
            <w:div w:id="1990787583">
              <w:marLeft w:val="0"/>
              <w:marRight w:val="0"/>
              <w:marTop w:val="0"/>
              <w:marBottom w:val="0"/>
              <w:divBdr>
                <w:top w:val="none" w:sz="0" w:space="0" w:color="auto"/>
                <w:left w:val="none" w:sz="0" w:space="0" w:color="auto"/>
                <w:bottom w:val="none" w:sz="0" w:space="0" w:color="auto"/>
                <w:right w:val="none" w:sz="0" w:space="0" w:color="auto"/>
              </w:divBdr>
            </w:div>
            <w:div w:id="655453076">
              <w:marLeft w:val="0"/>
              <w:marRight w:val="0"/>
              <w:marTop w:val="0"/>
              <w:marBottom w:val="0"/>
              <w:divBdr>
                <w:top w:val="none" w:sz="0" w:space="0" w:color="auto"/>
                <w:left w:val="none" w:sz="0" w:space="0" w:color="auto"/>
                <w:bottom w:val="none" w:sz="0" w:space="0" w:color="auto"/>
                <w:right w:val="none" w:sz="0" w:space="0" w:color="auto"/>
              </w:divBdr>
            </w:div>
            <w:div w:id="918438709">
              <w:marLeft w:val="0"/>
              <w:marRight w:val="0"/>
              <w:marTop w:val="0"/>
              <w:marBottom w:val="0"/>
              <w:divBdr>
                <w:top w:val="none" w:sz="0" w:space="0" w:color="auto"/>
                <w:left w:val="none" w:sz="0" w:space="0" w:color="auto"/>
                <w:bottom w:val="none" w:sz="0" w:space="0" w:color="auto"/>
                <w:right w:val="none" w:sz="0" w:space="0" w:color="auto"/>
              </w:divBdr>
            </w:div>
            <w:div w:id="1465849447">
              <w:marLeft w:val="0"/>
              <w:marRight w:val="0"/>
              <w:marTop w:val="0"/>
              <w:marBottom w:val="0"/>
              <w:divBdr>
                <w:top w:val="none" w:sz="0" w:space="0" w:color="auto"/>
                <w:left w:val="none" w:sz="0" w:space="0" w:color="auto"/>
                <w:bottom w:val="none" w:sz="0" w:space="0" w:color="auto"/>
                <w:right w:val="none" w:sz="0" w:space="0" w:color="auto"/>
              </w:divBdr>
            </w:div>
            <w:div w:id="181167436">
              <w:marLeft w:val="0"/>
              <w:marRight w:val="0"/>
              <w:marTop w:val="0"/>
              <w:marBottom w:val="0"/>
              <w:divBdr>
                <w:top w:val="none" w:sz="0" w:space="0" w:color="auto"/>
                <w:left w:val="none" w:sz="0" w:space="0" w:color="auto"/>
                <w:bottom w:val="none" w:sz="0" w:space="0" w:color="auto"/>
                <w:right w:val="none" w:sz="0" w:space="0" w:color="auto"/>
              </w:divBdr>
              <w:divsChild>
                <w:div w:id="1994212190">
                  <w:marLeft w:val="0"/>
                  <w:marRight w:val="0"/>
                  <w:marTop w:val="0"/>
                  <w:marBottom w:val="0"/>
                  <w:divBdr>
                    <w:top w:val="none" w:sz="0" w:space="0" w:color="auto"/>
                    <w:left w:val="none" w:sz="0" w:space="0" w:color="auto"/>
                    <w:bottom w:val="none" w:sz="0" w:space="0" w:color="auto"/>
                    <w:right w:val="none" w:sz="0" w:space="0" w:color="auto"/>
                  </w:divBdr>
                </w:div>
              </w:divsChild>
            </w:div>
            <w:div w:id="690188605">
              <w:marLeft w:val="0"/>
              <w:marRight w:val="0"/>
              <w:marTop w:val="0"/>
              <w:marBottom w:val="0"/>
              <w:divBdr>
                <w:top w:val="none" w:sz="0" w:space="0" w:color="auto"/>
                <w:left w:val="none" w:sz="0" w:space="0" w:color="auto"/>
                <w:bottom w:val="none" w:sz="0" w:space="0" w:color="auto"/>
                <w:right w:val="none" w:sz="0" w:space="0" w:color="auto"/>
              </w:divBdr>
            </w:div>
            <w:div w:id="1603031985">
              <w:marLeft w:val="0"/>
              <w:marRight w:val="0"/>
              <w:marTop w:val="0"/>
              <w:marBottom w:val="0"/>
              <w:divBdr>
                <w:top w:val="none" w:sz="0" w:space="0" w:color="auto"/>
                <w:left w:val="none" w:sz="0" w:space="0" w:color="auto"/>
                <w:bottom w:val="none" w:sz="0" w:space="0" w:color="auto"/>
                <w:right w:val="none" w:sz="0" w:space="0" w:color="auto"/>
              </w:divBdr>
            </w:div>
            <w:div w:id="1079792206">
              <w:marLeft w:val="0"/>
              <w:marRight w:val="0"/>
              <w:marTop w:val="0"/>
              <w:marBottom w:val="0"/>
              <w:divBdr>
                <w:top w:val="none" w:sz="0" w:space="0" w:color="auto"/>
                <w:left w:val="none" w:sz="0" w:space="0" w:color="auto"/>
                <w:bottom w:val="none" w:sz="0" w:space="0" w:color="auto"/>
                <w:right w:val="none" w:sz="0" w:space="0" w:color="auto"/>
              </w:divBdr>
            </w:div>
            <w:div w:id="720599244">
              <w:marLeft w:val="0"/>
              <w:marRight w:val="0"/>
              <w:marTop w:val="0"/>
              <w:marBottom w:val="0"/>
              <w:divBdr>
                <w:top w:val="none" w:sz="0" w:space="0" w:color="auto"/>
                <w:left w:val="none" w:sz="0" w:space="0" w:color="auto"/>
                <w:bottom w:val="none" w:sz="0" w:space="0" w:color="auto"/>
                <w:right w:val="none" w:sz="0" w:space="0" w:color="auto"/>
              </w:divBdr>
            </w:div>
            <w:div w:id="1332827614">
              <w:marLeft w:val="0"/>
              <w:marRight w:val="0"/>
              <w:marTop w:val="0"/>
              <w:marBottom w:val="0"/>
              <w:divBdr>
                <w:top w:val="none" w:sz="0" w:space="0" w:color="auto"/>
                <w:left w:val="none" w:sz="0" w:space="0" w:color="auto"/>
                <w:bottom w:val="none" w:sz="0" w:space="0" w:color="auto"/>
                <w:right w:val="none" w:sz="0" w:space="0" w:color="auto"/>
              </w:divBdr>
            </w:div>
            <w:div w:id="959651918">
              <w:marLeft w:val="0"/>
              <w:marRight w:val="0"/>
              <w:marTop w:val="0"/>
              <w:marBottom w:val="0"/>
              <w:divBdr>
                <w:top w:val="none" w:sz="0" w:space="0" w:color="auto"/>
                <w:left w:val="none" w:sz="0" w:space="0" w:color="auto"/>
                <w:bottom w:val="none" w:sz="0" w:space="0" w:color="auto"/>
                <w:right w:val="none" w:sz="0" w:space="0" w:color="auto"/>
              </w:divBdr>
            </w:div>
            <w:div w:id="391195105">
              <w:marLeft w:val="0"/>
              <w:marRight w:val="0"/>
              <w:marTop w:val="0"/>
              <w:marBottom w:val="0"/>
              <w:divBdr>
                <w:top w:val="none" w:sz="0" w:space="0" w:color="auto"/>
                <w:left w:val="none" w:sz="0" w:space="0" w:color="auto"/>
                <w:bottom w:val="none" w:sz="0" w:space="0" w:color="auto"/>
                <w:right w:val="none" w:sz="0" w:space="0" w:color="auto"/>
              </w:divBdr>
              <w:divsChild>
                <w:div w:id="1918438309">
                  <w:marLeft w:val="0"/>
                  <w:marRight w:val="0"/>
                  <w:marTop w:val="0"/>
                  <w:marBottom w:val="0"/>
                  <w:divBdr>
                    <w:top w:val="none" w:sz="0" w:space="0" w:color="auto"/>
                    <w:left w:val="none" w:sz="0" w:space="0" w:color="auto"/>
                    <w:bottom w:val="none" w:sz="0" w:space="0" w:color="auto"/>
                    <w:right w:val="none" w:sz="0" w:space="0" w:color="auto"/>
                  </w:divBdr>
                </w:div>
                <w:div w:id="825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8152">
          <w:marLeft w:val="0"/>
          <w:marRight w:val="0"/>
          <w:marTop w:val="0"/>
          <w:marBottom w:val="0"/>
          <w:divBdr>
            <w:top w:val="none" w:sz="0" w:space="0" w:color="auto"/>
            <w:left w:val="none" w:sz="0" w:space="0" w:color="auto"/>
            <w:bottom w:val="none" w:sz="0" w:space="0" w:color="auto"/>
            <w:right w:val="none" w:sz="0" w:space="0" w:color="auto"/>
          </w:divBdr>
        </w:div>
        <w:div w:id="701132112">
          <w:marLeft w:val="0"/>
          <w:marRight w:val="0"/>
          <w:marTop w:val="0"/>
          <w:marBottom w:val="0"/>
          <w:divBdr>
            <w:top w:val="none" w:sz="0" w:space="0" w:color="auto"/>
            <w:left w:val="none" w:sz="0" w:space="0" w:color="auto"/>
            <w:bottom w:val="none" w:sz="0" w:space="0" w:color="auto"/>
            <w:right w:val="none" w:sz="0" w:space="0" w:color="auto"/>
          </w:divBdr>
        </w:div>
      </w:divsChild>
    </w:div>
    <w:div w:id="1270816069">
      <w:bodyDiv w:val="1"/>
      <w:marLeft w:val="0"/>
      <w:marRight w:val="0"/>
      <w:marTop w:val="0"/>
      <w:marBottom w:val="0"/>
      <w:divBdr>
        <w:top w:val="none" w:sz="0" w:space="0" w:color="auto"/>
        <w:left w:val="none" w:sz="0" w:space="0" w:color="auto"/>
        <w:bottom w:val="none" w:sz="0" w:space="0" w:color="auto"/>
        <w:right w:val="none" w:sz="0" w:space="0" w:color="auto"/>
      </w:divBdr>
      <w:divsChild>
        <w:div w:id="421990883">
          <w:marLeft w:val="0"/>
          <w:marRight w:val="0"/>
          <w:marTop w:val="0"/>
          <w:marBottom w:val="0"/>
          <w:divBdr>
            <w:top w:val="none" w:sz="0" w:space="0" w:color="auto"/>
            <w:left w:val="none" w:sz="0" w:space="0" w:color="auto"/>
            <w:bottom w:val="none" w:sz="0" w:space="0" w:color="auto"/>
            <w:right w:val="none" w:sz="0" w:space="0" w:color="auto"/>
          </w:divBdr>
          <w:divsChild>
            <w:div w:id="2028293042">
              <w:marLeft w:val="0"/>
              <w:marRight w:val="0"/>
              <w:marTop w:val="0"/>
              <w:marBottom w:val="0"/>
              <w:divBdr>
                <w:top w:val="none" w:sz="0" w:space="0" w:color="auto"/>
                <w:left w:val="none" w:sz="0" w:space="0" w:color="auto"/>
                <w:bottom w:val="none" w:sz="0" w:space="0" w:color="auto"/>
                <w:right w:val="none" w:sz="0" w:space="0" w:color="auto"/>
              </w:divBdr>
              <w:divsChild>
                <w:div w:id="17844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5711">
      <w:bodyDiv w:val="1"/>
      <w:marLeft w:val="0"/>
      <w:marRight w:val="0"/>
      <w:marTop w:val="0"/>
      <w:marBottom w:val="0"/>
      <w:divBdr>
        <w:top w:val="none" w:sz="0" w:space="0" w:color="auto"/>
        <w:left w:val="none" w:sz="0" w:space="0" w:color="auto"/>
        <w:bottom w:val="none" w:sz="0" w:space="0" w:color="auto"/>
        <w:right w:val="none" w:sz="0" w:space="0" w:color="auto"/>
      </w:divBdr>
      <w:divsChild>
        <w:div w:id="465902549">
          <w:marLeft w:val="0"/>
          <w:marRight w:val="0"/>
          <w:marTop w:val="0"/>
          <w:marBottom w:val="0"/>
          <w:divBdr>
            <w:top w:val="none" w:sz="0" w:space="0" w:color="auto"/>
            <w:left w:val="none" w:sz="0" w:space="0" w:color="auto"/>
            <w:bottom w:val="none" w:sz="0" w:space="0" w:color="auto"/>
            <w:right w:val="none" w:sz="0" w:space="0" w:color="auto"/>
          </w:divBdr>
          <w:divsChild>
            <w:div w:id="889000746">
              <w:marLeft w:val="0"/>
              <w:marRight w:val="0"/>
              <w:marTop w:val="0"/>
              <w:marBottom w:val="0"/>
              <w:divBdr>
                <w:top w:val="none" w:sz="0" w:space="0" w:color="auto"/>
                <w:left w:val="none" w:sz="0" w:space="0" w:color="auto"/>
                <w:bottom w:val="none" w:sz="0" w:space="0" w:color="auto"/>
                <w:right w:val="none" w:sz="0" w:space="0" w:color="auto"/>
              </w:divBdr>
              <w:divsChild>
                <w:div w:id="182406998">
                  <w:marLeft w:val="0"/>
                  <w:marRight w:val="150"/>
                  <w:marTop w:val="75"/>
                  <w:marBottom w:val="0"/>
                  <w:divBdr>
                    <w:top w:val="none" w:sz="0" w:space="0" w:color="auto"/>
                    <w:left w:val="none" w:sz="0" w:space="0" w:color="auto"/>
                    <w:bottom w:val="none" w:sz="0" w:space="0" w:color="auto"/>
                    <w:right w:val="none" w:sz="0" w:space="0" w:color="auto"/>
                  </w:divBdr>
                </w:div>
                <w:div w:id="1172986600">
                  <w:marLeft w:val="0"/>
                  <w:marRight w:val="0"/>
                  <w:marTop w:val="0"/>
                  <w:marBottom w:val="0"/>
                  <w:divBdr>
                    <w:top w:val="none" w:sz="0" w:space="0" w:color="auto"/>
                    <w:left w:val="none" w:sz="0" w:space="0" w:color="auto"/>
                    <w:bottom w:val="single" w:sz="12" w:space="1" w:color="auto"/>
                    <w:right w:val="none" w:sz="0" w:space="0" w:color="auto"/>
                  </w:divBdr>
                </w:div>
                <w:div w:id="1059086798">
                  <w:marLeft w:val="0"/>
                  <w:marRight w:val="0"/>
                  <w:marTop w:val="0"/>
                  <w:marBottom w:val="0"/>
                  <w:divBdr>
                    <w:top w:val="none" w:sz="0" w:space="0" w:color="auto"/>
                    <w:left w:val="none" w:sz="0" w:space="0" w:color="auto"/>
                    <w:bottom w:val="none" w:sz="0" w:space="0" w:color="auto"/>
                    <w:right w:val="none" w:sz="0" w:space="0" w:color="auto"/>
                  </w:divBdr>
                  <w:divsChild>
                    <w:div w:id="686953926">
                      <w:marLeft w:val="0"/>
                      <w:marRight w:val="0"/>
                      <w:marTop w:val="0"/>
                      <w:marBottom w:val="0"/>
                      <w:divBdr>
                        <w:top w:val="none" w:sz="0" w:space="0" w:color="auto"/>
                        <w:left w:val="none" w:sz="0" w:space="0" w:color="auto"/>
                        <w:bottom w:val="none" w:sz="0" w:space="0" w:color="auto"/>
                        <w:right w:val="none" w:sz="0" w:space="0" w:color="auto"/>
                      </w:divBdr>
                    </w:div>
                    <w:div w:id="459692543">
                      <w:marLeft w:val="0"/>
                      <w:marRight w:val="0"/>
                      <w:marTop w:val="0"/>
                      <w:marBottom w:val="0"/>
                      <w:divBdr>
                        <w:top w:val="none" w:sz="0" w:space="0" w:color="auto"/>
                        <w:left w:val="none" w:sz="0" w:space="0" w:color="auto"/>
                        <w:bottom w:val="none" w:sz="0" w:space="0" w:color="auto"/>
                        <w:right w:val="none" w:sz="0" w:space="0" w:color="auto"/>
                      </w:divBdr>
                      <w:divsChild>
                        <w:div w:id="667564370">
                          <w:marLeft w:val="0"/>
                          <w:marRight w:val="0"/>
                          <w:marTop w:val="0"/>
                          <w:marBottom w:val="0"/>
                          <w:divBdr>
                            <w:top w:val="none" w:sz="0" w:space="0" w:color="auto"/>
                            <w:left w:val="none" w:sz="0" w:space="0" w:color="auto"/>
                            <w:bottom w:val="none" w:sz="0" w:space="0" w:color="auto"/>
                            <w:right w:val="none" w:sz="0" w:space="0" w:color="auto"/>
                          </w:divBdr>
                          <w:divsChild>
                            <w:div w:id="632323645">
                              <w:marLeft w:val="0"/>
                              <w:marRight w:val="0"/>
                              <w:marTop w:val="0"/>
                              <w:marBottom w:val="0"/>
                              <w:divBdr>
                                <w:top w:val="none" w:sz="0" w:space="0" w:color="auto"/>
                                <w:left w:val="none" w:sz="0" w:space="0" w:color="auto"/>
                                <w:bottom w:val="none" w:sz="0" w:space="0" w:color="auto"/>
                                <w:right w:val="none" w:sz="0" w:space="0" w:color="auto"/>
                              </w:divBdr>
                              <w:divsChild>
                                <w:div w:id="178281489">
                                  <w:marLeft w:val="0"/>
                                  <w:marRight w:val="0"/>
                                  <w:marTop w:val="0"/>
                                  <w:marBottom w:val="0"/>
                                  <w:divBdr>
                                    <w:top w:val="none" w:sz="0" w:space="0" w:color="auto"/>
                                    <w:left w:val="none" w:sz="0" w:space="0" w:color="auto"/>
                                    <w:bottom w:val="none" w:sz="0" w:space="0" w:color="auto"/>
                                    <w:right w:val="none" w:sz="0" w:space="0" w:color="auto"/>
                                  </w:divBdr>
                                </w:div>
                                <w:div w:id="776173331">
                                  <w:marLeft w:val="0"/>
                                  <w:marRight w:val="0"/>
                                  <w:marTop w:val="0"/>
                                  <w:marBottom w:val="0"/>
                                  <w:divBdr>
                                    <w:top w:val="none" w:sz="0" w:space="0" w:color="auto"/>
                                    <w:left w:val="none" w:sz="0" w:space="0" w:color="auto"/>
                                    <w:bottom w:val="none" w:sz="0" w:space="0" w:color="auto"/>
                                    <w:right w:val="none" w:sz="0" w:space="0" w:color="auto"/>
                                  </w:divBdr>
                                </w:div>
                                <w:div w:id="1111898227">
                                  <w:marLeft w:val="0"/>
                                  <w:marRight w:val="0"/>
                                  <w:marTop w:val="0"/>
                                  <w:marBottom w:val="0"/>
                                  <w:divBdr>
                                    <w:top w:val="none" w:sz="0" w:space="0" w:color="auto"/>
                                    <w:left w:val="none" w:sz="0" w:space="0" w:color="auto"/>
                                    <w:bottom w:val="none" w:sz="0" w:space="0" w:color="auto"/>
                                    <w:right w:val="none" w:sz="0" w:space="0" w:color="auto"/>
                                  </w:divBdr>
                                </w:div>
                                <w:div w:id="548879750">
                                  <w:marLeft w:val="0"/>
                                  <w:marRight w:val="0"/>
                                  <w:marTop w:val="0"/>
                                  <w:marBottom w:val="0"/>
                                  <w:divBdr>
                                    <w:top w:val="none" w:sz="0" w:space="0" w:color="auto"/>
                                    <w:left w:val="none" w:sz="0" w:space="0" w:color="auto"/>
                                    <w:bottom w:val="none" w:sz="0" w:space="0" w:color="auto"/>
                                    <w:right w:val="none" w:sz="0" w:space="0" w:color="auto"/>
                                  </w:divBdr>
                                </w:div>
                                <w:div w:id="167672608">
                                  <w:marLeft w:val="0"/>
                                  <w:marRight w:val="0"/>
                                  <w:marTop w:val="0"/>
                                  <w:marBottom w:val="0"/>
                                  <w:divBdr>
                                    <w:top w:val="none" w:sz="0" w:space="0" w:color="auto"/>
                                    <w:left w:val="none" w:sz="0" w:space="0" w:color="auto"/>
                                    <w:bottom w:val="none" w:sz="0" w:space="0" w:color="auto"/>
                                    <w:right w:val="none" w:sz="0" w:space="0" w:color="auto"/>
                                  </w:divBdr>
                                  <w:divsChild>
                                    <w:div w:id="1662006042">
                                      <w:marLeft w:val="0"/>
                                      <w:marRight w:val="0"/>
                                      <w:marTop w:val="0"/>
                                      <w:marBottom w:val="0"/>
                                      <w:divBdr>
                                        <w:top w:val="none" w:sz="0" w:space="0" w:color="auto"/>
                                        <w:left w:val="none" w:sz="0" w:space="0" w:color="auto"/>
                                        <w:bottom w:val="none" w:sz="0" w:space="0" w:color="auto"/>
                                        <w:right w:val="none" w:sz="0" w:space="0" w:color="auto"/>
                                      </w:divBdr>
                                    </w:div>
                                  </w:divsChild>
                                </w:div>
                                <w:div w:id="583032123">
                                  <w:marLeft w:val="0"/>
                                  <w:marRight w:val="0"/>
                                  <w:marTop w:val="0"/>
                                  <w:marBottom w:val="0"/>
                                  <w:divBdr>
                                    <w:top w:val="none" w:sz="0" w:space="0" w:color="auto"/>
                                    <w:left w:val="none" w:sz="0" w:space="0" w:color="auto"/>
                                    <w:bottom w:val="none" w:sz="0" w:space="0" w:color="auto"/>
                                    <w:right w:val="none" w:sz="0" w:space="0" w:color="auto"/>
                                  </w:divBdr>
                                </w:div>
                                <w:div w:id="1018889551">
                                  <w:marLeft w:val="0"/>
                                  <w:marRight w:val="0"/>
                                  <w:marTop w:val="0"/>
                                  <w:marBottom w:val="0"/>
                                  <w:divBdr>
                                    <w:top w:val="none" w:sz="0" w:space="0" w:color="auto"/>
                                    <w:left w:val="none" w:sz="0" w:space="0" w:color="auto"/>
                                    <w:bottom w:val="none" w:sz="0" w:space="0" w:color="auto"/>
                                    <w:right w:val="none" w:sz="0" w:space="0" w:color="auto"/>
                                  </w:divBdr>
                                </w:div>
                                <w:div w:id="830877975">
                                  <w:marLeft w:val="0"/>
                                  <w:marRight w:val="0"/>
                                  <w:marTop w:val="0"/>
                                  <w:marBottom w:val="0"/>
                                  <w:divBdr>
                                    <w:top w:val="none" w:sz="0" w:space="0" w:color="auto"/>
                                    <w:left w:val="none" w:sz="0" w:space="0" w:color="auto"/>
                                    <w:bottom w:val="none" w:sz="0" w:space="0" w:color="auto"/>
                                    <w:right w:val="none" w:sz="0" w:space="0" w:color="auto"/>
                                  </w:divBdr>
                                </w:div>
                                <w:div w:id="1691449037">
                                  <w:marLeft w:val="0"/>
                                  <w:marRight w:val="0"/>
                                  <w:marTop w:val="0"/>
                                  <w:marBottom w:val="0"/>
                                  <w:divBdr>
                                    <w:top w:val="none" w:sz="0" w:space="0" w:color="auto"/>
                                    <w:left w:val="none" w:sz="0" w:space="0" w:color="auto"/>
                                    <w:bottom w:val="none" w:sz="0" w:space="0" w:color="auto"/>
                                    <w:right w:val="none" w:sz="0" w:space="0" w:color="auto"/>
                                  </w:divBdr>
                                </w:div>
                                <w:div w:id="1177504642">
                                  <w:marLeft w:val="0"/>
                                  <w:marRight w:val="0"/>
                                  <w:marTop w:val="0"/>
                                  <w:marBottom w:val="0"/>
                                  <w:divBdr>
                                    <w:top w:val="none" w:sz="0" w:space="0" w:color="auto"/>
                                    <w:left w:val="none" w:sz="0" w:space="0" w:color="auto"/>
                                    <w:bottom w:val="none" w:sz="0" w:space="0" w:color="auto"/>
                                    <w:right w:val="none" w:sz="0" w:space="0" w:color="auto"/>
                                  </w:divBdr>
                                </w:div>
                                <w:div w:id="1563829669">
                                  <w:marLeft w:val="0"/>
                                  <w:marRight w:val="0"/>
                                  <w:marTop w:val="0"/>
                                  <w:marBottom w:val="0"/>
                                  <w:divBdr>
                                    <w:top w:val="none" w:sz="0" w:space="0" w:color="auto"/>
                                    <w:left w:val="none" w:sz="0" w:space="0" w:color="auto"/>
                                    <w:bottom w:val="none" w:sz="0" w:space="0" w:color="auto"/>
                                    <w:right w:val="none" w:sz="0" w:space="0" w:color="auto"/>
                                  </w:divBdr>
                                </w:div>
                                <w:div w:id="2062170083">
                                  <w:marLeft w:val="0"/>
                                  <w:marRight w:val="0"/>
                                  <w:marTop w:val="0"/>
                                  <w:marBottom w:val="0"/>
                                  <w:divBdr>
                                    <w:top w:val="none" w:sz="0" w:space="0" w:color="auto"/>
                                    <w:left w:val="none" w:sz="0" w:space="0" w:color="auto"/>
                                    <w:bottom w:val="none" w:sz="0" w:space="0" w:color="auto"/>
                                    <w:right w:val="none" w:sz="0" w:space="0" w:color="auto"/>
                                  </w:divBdr>
                                  <w:divsChild>
                                    <w:div w:id="1079522333">
                                      <w:marLeft w:val="0"/>
                                      <w:marRight w:val="0"/>
                                      <w:marTop w:val="0"/>
                                      <w:marBottom w:val="0"/>
                                      <w:divBdr>
                                        <w:top w:val="none" w:sz="0" w:space="0" w:color="auto"/>
                                        <w:left w:val="none" w:sz="0" w:space="0" w:color="auto"/>
                                        <w:bottom w:val="none" w:sz="0" w:space="0" w:color="auto"/>
                                        <w:right w:val="none" w:sz="0" w:space="0" w:color="auto"/>
                                      </w:divBdr>
                                    </w:div>
                                    <w:div w:id="1423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456">
                              <w:marLeft w:val="0"/>
                              <w:marRight w:val="0"/>
                              <w:marTop w:val="0"/>
                              <w:marBottom w:val="0"/>
                              <w:divBdr>
                                <w:top w:val="none" w:sz="0" w:space="0" w:color="auto"/>
                                <w:left w:val="none" w:sz="0" w:space="0" w:color="auto"/>
                                <w:bottom w:val="none" w:sz="0" w:space="0" w:color="auto"/>
                                <w:right w:val="none" w:sz="0" w:space="0" w:color="auto"/>
                              </w:divBdr>
                            </w:div>
                            <w:div w:id="2067483220">
                              <w:marLeft w:val="0"/>
                              <w:marRight w:val="0"/>
                              <w:marTop w:val="0"/>
                              <w:marBottom w:val="0"/>
                              <w:divBdr>
                                <w:top w:val="none" w:sz="0" w:space="0" w:color="auto"/>
                                <w:left w:val="none" w:sz="0" w:space="0" w:color="auto"/>
                                <w:bottom w:val="none" w:sz="0" w:space="0" w:color="auto"/>
                                <w:right w:val="none" w:sz="0" w:space="0" w:color="auto"/>
                              </w:divBdr>
                            </w:div>
                          </w:divsChild>
                        </w:div>
                        <w:div w:id="4789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50240">
      <w:bodyDiv w:val="1"/>
      <w:marLeft w:val="0"/>
      <w:marRight w:val="0"/>
      <w:marTop w:val="0"/>
      <w:marBottom w:val="0"/>
      <w:divBdr>
        <w:top w:val="none" w:sz="0" w:space="0" w:color="auto"/>
        <w:left w:val="none" w:sz="0" w:space="0" w:color="auto"/>
        <w:bottom w:val="none" w:sz="0" w:space="0" w:color="auto"/>
        <w:right w:val="none" w:sz="0" w:space="0" w:color="auto"/>
      </w:divBdr>
      <w:divsChild>
        <w:div w:id="1559633724">
          <w:marLeft w:val="0"/>
          <w:marRight w:val="0"/>
          <w:marTop w:val="0"/>
          <w:marBottom w:val="0"/>
          <w:divBdr>
            <w:top w:val="none" w:sz="0" w:space="0" w:color="auto"/>
            <w:left w:val="none" w:sz="0" w:space="0" w:color="auto"/>
            <w:bottom w:val="none" w:sz="0" w:space="0" w:color="auto"/>
            <w:right w:val="none" w:sz="0" w:space="0" w:color="auto"/>
          </w:divBdr>
          <w:divsChild>
            <w:div w:id="1036156115">
              <w:marLeft w:val="0"/>
              <w:marRight w:val="0"/>
              <w:marTop w:val="0"/>
              <w:marBottom w:val="0"/>
              <w:divBdr>
                <w:top w:val="none" w:sz="0" w:space="0" w:color="auto"/>
                <w:left w:val="none" w:sz="0" w:space="0" w:color="auto"/>
                <w:bottom w:val="none" w:sz="0" w:space="0" w:color="auto"/>
                <w:right w:val="none" w:sz="0" w:space="0" w:color="auto"/>
              </w:divBdr>
              <w:divsChild>
                <w:div w:id="1909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486282112/ref=ppx_od_dt_b_asin_title_s00?ie=UTF8&amp;psc=1" TargetMode="External"/><Relationship Id="rId13" Type="http://schemas.openxmlformats.org/officeDocument/2006/relationships/hyperlink" Target="http://www.chapman.edu/academics/academicintegrity/index.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vu.edu/albrecht-crane/HONR%202100/a%20report%20to%20an%20academy.pdf" TargetMode="External"/><Relationship Id="rId12" Type="http://schemas.openxmlformats.org/officeDocument/2006/relationships/hyperlink" Target="https://www.dropbox.com/s/pq0rtlbefttln5x/Paper%20Formatting%20Guidelines.docx?dl=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pman.edu/students/dean-of-students/index.aspx" TargetMode="External"/><Relationship Id="rId1" Type="http://schemas.openxmlformats.org/officeDocument/2006/relationships/numbering" Target="numbering.xml"/><Relationship Id="rId6" Type="http://schemas.openxmlformats.org/officeDocument/2006/relationships/hyperlink" Target="mailto:mimoses@chapman.edu" TargetMode="External"/><Relationship Id="rId11" Type="http://schemas.openxmlformats.org/officeDocument/2006/relationships/hyperlink" Target="https://www.dropbox.com/s/upum3ilm7eiy0xx/Guidelines%20for%20Questions.E.E.357.S2018.docx?dl=0" TargetMode="External"/><Relationship Id="rId5" Type="http://schemas.openxmlformats.org/officeDocument/2006/relationships/hyperlink" Target="mailto:ekimbrou@chapman.edu" TargetMode="External"/><Relationship Id="rId15" Type="http://schemas.openxmlformats.org/officeDocument/2006/relationships/hyperlink" Target="https://www.chapman.edu/diversity/_files/strategic-initiatives/harassment-and-discrimination-policy.pdf" TargetMode="External"/><Relationship Id="rId10" Type="http://schemas.openxmlformats.org/officeDocument/2006/relationships/hyperlink" Target="https://www.amazon.com/Becoming-Human-Ontogeny-Michael-Tomasello/dp/0674980859/ref=sr_1_4?keywords=becoming+human&amp;qid=1582068909&amp;sr=8-4" TargetMode="External"/><Relationship Id="rId4" Type="http://schemas.openxmlformats.org/officeDocument/2006/relationships/webSettings" Target="webSettings.xml"/><Relationship Id="rId9" Type="http://schemas.openxmlformats.org/officeDocument/2006/relationships/hyperlink" Target="https://www.libertyfund.org/books/the-theory-of-moral-sentiments" TargetMode="External"/><Relationship Id="rId14" Type="http://schemas.openxmlformats.org/officeDocument/2006/relationships/hyperlink" Target="https://www.chapman.edu/students/health-and-safety/disability-servic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Kimbrough, Erik</dc:creator>
  <cp:keywords/>
  <dc:description/>
  <cp:lastModifiedBy>Kimbrough, Erik</cp:lastModifiedBy>
  <cp:revision>3</cp:revision>
  <dcterms:created xsi:type="dcterms:W3CDTF">2020-09-25T18:06:00Z</dcterms:created>
  <dcterms:modified xsi:type="dcterms:W3CDTF">2020-09-25T18:06:00Z</dcterms:modified>
</cp:coreProperties>
</file>