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5387F" w14:textId="77777777" w:rsidR="00110CA2" w:rsidRPr="00110CA2" w:rsidRDefault="00110CA2" w:rsidP="00110CA2">
      <w:pPr>
        <w:ind w:right="90"/>
        <w:outlineLvl w:val="2"/>
        <w:rPr>
          <w:rFonts w:ascii="Open Sans" w:eastAsia="Times New Roman" w:hAnsi="Open Sans" w:cs="Times New Roman"/>
          <w:color w:val="222222"/>
          <w:sz w:val="39"/>
          <w:szCs w:val="39"/>
        </w:rPr>
      </w:pPr>
      <w:r w:rsidRPr="00110CA2">
        <w:rPr>
          <w:rFonts w:ascii="Open Sans" w:eastAsia="Times New Roman" w:hAnsi="Open Sans" w:cs="Times New Roman"/>
          <w:color w:val="222222"/>
          <w:sz w:val="39"/>
          <w:szCs w:val="39"/>
        </w:rPr>
        <w:t xml:space="preserve">ECON/ENG/PHIL 357 - Topics in </w:t>
      </w:r>
      <w:proofErr w:type="spellStart"/>
      <w:r w:rsidRPr="00110CA2">
        <w:rPr>
          <w:rFonts w:ascii="Open Sans" w:eastAsia="Times New Roman" w:hAnsi="Open Sans" w:cs="Times New Roman"/>
          <w:color w:val="222222"/>
          <w:sz w:val="39"/>
          <w:szCs w:val="39"/>
        </w:rPr>
        <w:t>Humanomics</w:t>
      </w:r>
      <w:proofErr w:type="spellEnd"/>
      <w:r w:rsidRPr="00110CA2">
        <w:rPr>
          <w:rFonts w:ascii="Open Sans" w:eastAsia="Times New Roman" w:hAnsi="Open Sans" w:cs="Times New Roman"/>
          <w:color w:val="222222"/>
          <w:sz w:val="39"/>
          <w:szCs w:val="39"/>
        </w:rPr>
        <w:t xml:space="preserve"> - Cause, Effect, and Freedom</w:t>
      </w:r>
    </w:p>
    <w:tbl>
      <w:tblPr>
        <w:tblW w:w="9540" w:type="dxa"/>
        <w:tblCellSpacing w:w="0" w:type="dxa"/>
        <w:tblCellMar>
          <w:top w:w="15" w:type="dxa"/>
          <w:left w:w="15" w:type="dxa"/>
          <w:bottom w:w="15" w:type="dxa"/>
          <w:right w:w="15" w:type="dxa"/>
        </w:tblCellMar>
        <w:tblLook w:val="04A0" w:firstRow="1" w:lastRow="0" w:firstColumn="1" w:lastColumn="0" w:noHBand="0" w:noVBand="1"/>
      </w:tblPr>
      <w:tblGrid>
        <w:gridCol w:w="9540"/>
      </w:tblGrid>
      <w:tr w:rsidR="00110CA2" w:rsidRPr="00110CA2" w14:paraId="30C6EA65" w14:textId="77777777" w:rsidTr="00110CA2">
        <w:trPr>
          <w:tblCellSpacing w:w="0" w:type="dxa"/>
        </w:trPr>
        <w:tc>
          <w:tcPr>
            <w:tcW w:w="9540" w:type="dxa"/>
            <w:tcMar>
              <w:top w:w="150" w:type="dxa"/>
              <w:left w:w="150" w:type="dxa"/>
              <w:bottom w:w="150" w:type="dxa"/>
              <w:right w:w="150" w:type="dxa"/>
            </w:tcMar>
            <w:hideMark/>
          </w:tcPr>
          <w:p w14:paraId="33B0D74A" w14:textId="4687ED59" w:rsidR="00110CA2" w:rsidRPr="00110CA2" w:rsidRDefault="00110CA2" w:rsidP="00110CA2">
            <w:pPr>
              <w:ind w:right="90"/>
              <w:rPr>
                <w:rFonts w:ascii="Times New Roman" w:eastAsia="Times New Roman" w:hAnsi="Times New Roman" w:cs="Times New Roman"/>
              </w:rPr>
            </w:pPr>
          </w:p>
          <w:p w14:paraId="223FF3AC" w14:textId="77777777" w:rsidR="00110CA2" w:rsidRPr="00110CA2" w:rsidRDefault="00110CA2" w:rsidP="00110CA2">
            <w:pPr>
              <w:spacing w:before="100" w:beforeAutospacing="1" w:after="100" w:afterAutospacing="1"/>
              <w:ind w:right="90"/>
              <w:rPr>
                <w:rFonts w:ascii="Times New Roman" w:eastAsia="Times New Roman" w:hAnsi="Times New Roman" w:cs="Times New Roman"/>
              </w:rPr>
            </w:pPr>
            <w:r w:rsidRPr="00110CA2">
              <w:rPr>
                <w:rFonts w:ascii="Arial" w:eastAsia="Times New Roman" w:hAnsi="Arial" w:cs="Arial"/>
                <w:b/>
                <w:bCs/>
                <w:color w:val="333333"/>
                <w:sz w:val="20"/>
                <w:szCs w:val="20"/>
              </w:rPr>
              <w:t>INSTRUCTORS:</w:t>
            </w:r>
            <w:r w:rsidRPr="00110CA2">
              <w:rPr>
                <w:rFonts w:ascii="Arial" w:eastAsia="Times New Roman" w:hAnsi="Arial" w:cs="Arial"/>
                <w:color w:val="333333"/>
                <w:sz w:val="20"/>
                <w:szCs w:val="20"/>
              </w:rPr>
              <w:t> Professor Erik Kimbrough (</w:t>
            </w:r>
            <w:hyperlink r:id="rId4" w:history="1">
              <w:r w:rsidRPr="00110CA2">
                <w:rPr>
                  <w:rFonts w:ascii="Arial" w:eastAsia="Times New Roman" w:hAnsi="Arial" w:cs="Arial"/>
                  <w:color w:val="551A8B"/>
                  <w:sz w:val="20"/>
                  <w:szCs w:val="20"/>
                  <w:u w:val="single"/>
                </w:rPr>
                <w:t>ekimbrou@chapman.edu</w:t>
              </w:r>
            </w:hyperlink>
            <w:r w:rsidRPr="00110CA2">
              <w:rPr>
                <w:rFonts w:ascii="Arial" w:eastAsia="Times New Roman" w:hAnsi="Arial" w:cs="Arial"/>
                <w:color w:val="333333"/>
                <w:sz w:val="20"/>
                <w:szCs w:val="20"/>
              </w:rPr>
              <w:t>) and Professor John Thrasher (</w:t>
            </w:r>
            <w:hyperlink r:id="rId5" w:history="1">
              <w:r w:rsidRPr="00110CA2">
                <w:rPr>
                  <w:rFonts w:ascii="Arial" w:eastAsia="Times New Roman" w:hAnsi="Arial" w:cs="Arial"/>
                  <w:color w:val="835EA5"/>
                  <w:sz w:val="20"/>
                  <w:szCs w:val="20"/>
                  <w:u w:val="single"/>
                </w:rPr>
                <w:t>thrasheriv@chapman.edu</w:t>
              </w:r>
            </w:hyperlink>
            <w:r w:rsidRPr="00110CA2">
              <w:rPr>
                <w:rFonts w:ascii="Arial" w:eastAsia="Times New Roman" w:hAnsi="Arial" w:cs="Arial"/>
                <w:color w:val="333333"/>
              </w:rPr>
              <w:t>)</w:t>
            </w:r>
          </w:p>
          <w:p w14:paraId="0A73D365" w14:textId="77777777" w:rsidR="00110CA2" w:rsidRPr="00110CA2" w:rsidRDefault="00110CA2" w:rsidP="00110CA2">
            <w:pPr>
              <w:spacing w:before="100" w:beforeAutospacing="1" w:after="100" w:afterAutospacing="1"/>
              <w:ind w:right="90"/>
              <w:rPr>
                <w:rFonts w:ascii="Times New Roman" w:eastAsia="Times New Roman" w:hAnsi="Times New Roman" w:cs="Times New Roman"/>
                <w:color w:val="333333"/>
                <w:sz w:val="20"/>
                <w:szCs w:val="20"/>
              </w:rPr>
            </w:pPr>
            <w:r w:rsidRPr="00110CA2">
              <w:rPr>
                <w:rFonts w:ascii="Arial" w:eastAsia="Times New Roman" w:hAnsi="Arial" w:cs="Arial"/>
                <w:b/>
                <w:bCs/>
                <w:color w:val="333333"/>
                <w:sz w:val="20"/>
                <w:szCs w:val="20"/>
              </w:rPr>
              <w:t xml:space="preserve">COURSE MEETINGS: T (4:00 - 6:50) - </w:t>
            </w:r>
            <w:proofErr w:type="spellStart"/>
            <w:r w:rsidRPr="00110CA2">
              <w:rPr>
                <w:rFonts w:ascii="Arial" w:eastAsia="Times New Roman" w:hAnsi="Arial" w:cs="Arial"/>
                <w:b/>
                <w:bCs/>
                <w:color w:val="333333"/>
                <w:sz w:val="20"/>
                <w:szCs w:val="20"/>
              </w:rPr>
              <w:t>Argyros</w:t>
            </w:r>
            <w:proofErr w:type="spellEnd"/>
            <w:r w:rsidRPr="00110CA2">
              <w:rPr>
                <w:rFonts w:ascii="Arial" w:eastAsia="Times New Roman" w:hAnsi="Arial" w:cs="Arial"/>
                <w:b/>
                <w:bCs/>
                <w:color w:val="333333"/>
                <w:sz w:val="20"/>
                <w:szCs w:val="20"/>
              </w:rPr>
              <w:t xml:space="preserve"> Forum 206C</w:t>
            </w:r>
          </w:p>
          <w:p w14:paraId="18818F3A" w14:textId="77777777" w:rsidR="00110CA2" w:rsidRPr="00110CA2" w:rsidRDefault="00110CA2" w:rsidP="00110CA2">
            <w:pPr>
              <w:spacing w:before="100" w:beforeAutospacing="1" w:after="100" w:afterAutospacing="1"/>
              <w:ind w:right="90"/>
              <w:rPr>
                <w:rFonts w:ascii="Times New Roman" w:eastAsia="Times New Roman" w:hAnsi="Times New Roman" w:cs="Times New Roman"/>
              </w:rPr>
            </w:pPr>
            <w:r w:rsidRPr="00110CA2">
              <w:rPr>
                <w:rFonts w:ascii="Arial" w:eastAsia="Times New Roman" w:hAnsi="Arial" w:cs="Arial"/>
                <w:b/>
                <w:bCs/>
                <w:color w:val="333333"/>
                <w:sz w:val="20"/>
                <w:szCs w:val="20"/>
              </w:rPr>
              <w:t>OFFICE HOURS: </w:t>
            </w:r>
            <w:r w:rsidRPr="00110CA2">
              <w:rPr>
                <w:rFonts w:ascii="Arial" w:eastAsia="Times New Roman" w:hAnsi="Arial" w:cs="Arial"/>
                <w:color w:val="333333"/>
                <w:sz w:val="20"/>
                <w:szCs w:val="20"/>
              </w:rPr>
              <w:t xml:space="preserve">We will have joint office hours from 10:30-11:30 on Wednesdays at the Smith Institute - 1st floor of Becket Hall (Free Coffee!) We are also available by appointment (just give us 24 </w:t>
            </w:r>
            <w:proofErr w:type="spellStart"/>
            <w:r w:rsidRPr="00110CA2">
              <w:rPr>
                <w:rFonts w:ascii="Arial" w:eastAsia="Times New Roman" w:hAnsi="Arial" w:cs="Arial"/>
                <w:color w:val="333333"/>
                <w:sz w:val="20"/>
                <w:szCs w:val="20"/>
              </w:rPr>
              <w:t>hours notice</w:t>
            </w:r>
            <w:proofErr w:type="spellEnd"/>
            <w:r w:rsidRPr="00110CA2">
              <w:rPr>
                <w:rFonts w:ascii="Arial" w:eastAsia="Times New Roman" w:hAnsi="Arial" w:cs="Arial"/>
                <w:color w:val="333333"/>
                <w:sz w:val="20"/>
                <w:szCs w:val="20"/>
              </w:rPr>
              <w:t>).</w:t>
            </w:r>
          </w:p>
          <w:p w14:paraId="3D606D20" w14:textId="77777777" w:rsidR="00110CA2" w:rsidRPr="00110CA2" w:rsidRDefault="00110CA2" w:rsidP="00110CA2">
            <w:pPr>
              <w:spacing w:before="100" w:beforeAutospacing="1" w:after="100" w:afterAutospacing="1"/>
              <w:ind w:right="90"/>
              <w:rPr>
                <w:rFonts w:ascii="Times New Roman" w:eastAsia="Times New Roman" w:hAnsi="Times New Roman" w:cs="Times New Roman"/>
                <w:color w:val="333333"/>
                <w:sz w:val="20"/>
                <w:szCs w:val="20"/>
              </w:rPr>
            </w:pPr>
            <w:r w:rsidRPr="00110CA2">
              <w:rPr>
                <w:rFonts w:ascii="Arial" w:eastAsia="Times New Roman" w:hAnsi="Arial" w:cs="Arial"/>
                <w:b/>
                <w:bCs/>
                <w:color w:val="333333"/>
                <w:sz w:val="20"/>
                <w:szCs w:val="20"/>
              </w:rPr>
              <w:t>PREREQUISITES: </w:t>
            </w:r>
            <w:r w:rsidRPr="00110CA2">
              <w:rPr>
                <w:rFonts w:ascii="Arial" w:eastAsia="Times New Roman" w:hAnsi="Arial" w:cs="Arial"/>
                <w:color w:val="333333"/>
                <w:sz w:val="20"/>
                <w:szCs w:val="20"/>
              </w:rPr>
              <w:t>None</w:t>
            </w:r>
          </w:p>
          <w:p w14:paraId="37474249" w14:textId="77777777" w:rsidR="00110CA2" w:rsidRPr="00110CA2" w:rsidRDefault="00110CA2" w:rsidP="00110CA2">
            <w:pPr>
              <w:spacing w:before="100" w:beforeAutospacing="1" w:after="100" w:afterAutospacing="1"/>
              <w:ind w:right="90"/>
              <w:rPr>
                <w:rFonts w:ascii="Times New Roman" w:eastAsia="Times New Roman" w:hAnsi="Times New Roman" w:cs="Times New Roman"/>
                <w:color w:val="333333"/>
                <w:sz w:val="20"/>
                <w:szCs w:val="20"/>
              </w:rPr>
            </w:pPr>
            <w:r w:rsidRPr="00110CA2">
              <w:rPr>
                <w:rFonts w:ascii="Arial" w:eastAsia="Times New Roman" w:hAnsi="Arial" w:cs="Arial"/>
                <w:b/>
                <w:bCs/>
                <w:color w:val="333333"/>
                <w:sz w:val="20"/>
                <w:szCs w:val="20"/>
              </w:rPr>
              <w:t>RESTRICTIONS</w:t>
            </w:r>
            <w:r w:rsidRPr="00110CA2">
              <w:rPr>
                <w:rFonts w:ascii="Arial" w:eastAsia="Times New Roman" w:hAnsi="Arial" w:cs="Arial"/>
                <w:color w:val="333333"/>
                <w:sz w:val="20"/>
                <w:szCs w:val="20"/>
              </w:rPr>
              <w:t>: Sophomore Standing or Faculty Consent Required</w:t>
            </w:r>
          </w:p>
          <w:p w14:paraId="43C6C64F" w14:textId="77777777" w:rsidR="00110CA2" w:rsidRPr="00110CA2" w:rsidRDefault="00110CA2" w:rsidP="00110CA2">
            <w:pPr>
              <w:spacing w:before="100" w:beforeAutospacing="1" w:after="100" w:afterAutospacing="1"/>
              <w:ind w:right="90"/>
              <w:rPr>
                <w:rFonts w:ascii="Times New Roman" w:eastAsia="Times New Roman" w:hAnsi="Times New Roman" w:cs="Times New Roman"/>
                <w:color w:val="333333"/>
                <w:sz w:val="20"/>
                <w:szCs w:val="20"/>
              </w:rPr>
            </w:pPr>
            <w:r w:rsidRPr="00110CA2">
              <w:rPr>
                <w:rFonts w:ascii="Arial" w:eastAsia="Times New Roman" w:hAnsi="Arial" w:cs="Arial"/>
                <w:b/>
                <w:bCs/>
                <w:color w:val="333333"/>
                <w:sz w:val="20"/>
                <w:szCs w:val="20"/>
              </w:rPr>
              <w:t>COURSE COMMUNICATIONS</w:t>
            </w:r>
            <w:r w:rsidRPr="00110CA2">
              <w:rPr>
                <w:rFonts w:ascii="Arial" w:eastAsia="Times New Roman" w:hAnsi="Arial" w:cs="Arial"/>
                <w:color w:val="333333"/>
                <w:sz w:val="20"/>
                <w:szCs w:val="20"/>
              </w:rPr>
              <w:t>: The vast majority of classroom communications will take place through email. YOU ARE RESPONSIBLE FOR MAKING SURE THAT YOU RECEIVE THESE COMMUNICATIONS. We are a team, so if you email one of us, email both of us.</w:t>
            </w:r>
          </w:p>
          <w:p w14:paraId="3BB28BBB" w14:textId="77777777" w:rsidR="00110CA2" w:rsidRPr="00110CA2" w:rsidRDefault="00110CA2" w:rsidP="00110CA2">
            <w:pPr>
              <w:ind w:right="90"/>
              <w:rPr>
                <w:rFonts w:ascii="Times New Roman" w:eastAsia="Times New Roman" w:hAnsi="Times New Roman" w:cs="Times New Roman"/>
              </w:rPr>
            </w:pPr>
            <w:r w:rsidRPr="00110CA2">
              <w:rPr>
                <w:rFonts w:ascii="Arial" w:eastAsia="Times New Roman" w:hAnsi="Arial" w:cs="Arial"/>
                <w:color w:val="333333"/>
                <w:sz w:val="20"/>
                <w:szCs w:val="20"/>
              </w:rPr>
              <w:br/>
            </w:r>
            <w:r w:rsidRPr="00110CA2">
              <w:rPr>
                <w:rFonts w:ascii="Arial" w:eastAsia="Times New Roman" w:hAnsi="Arial" w:cs="Arial"/>
                <w:b/>
                <w:bCs/>
                <w:color w:val="333333"/>
                <w:sz w:val="20"/>
                <w:szCs w:val="20"/>
              </w:rPr>
              <w:t>Description</w:t>
            </w:r>
            <w:r w:rsidRPr="00110CA2">
              <w:rPr>
                <w:rFonts w:ascii="Arial" w:eastAsia="Times New Roman" w:hAnsi="Arial" w:cs="Arial"/>
                <w:color w:val="333333"/>
                <w:sz w:val="20"/>
                <w:szCs w:val="20"/>
              </w:rPr>
              <w:t>: </w:t>
            </w:r>
            <w:r w:rsidRPr="00110CA2">
              <w:rPr>
                <w:rFonts w:ascii="Arial" w:eastAsia="Times New Roman" w:hAnsi="Arial" w:cs="Arial"/>
                <w:color w:val="000000"/>
                <w:sz w:val="20"/>
                <w:szCs w:val="20"/>
              </w:rPr>
              <w:t xml:space="preserve">Why are some people rich and others poor? Why are some tall and some short? Why do some companies </w:t>
            </w:r>
            <w:proofErr w:type="gramStart"/>
            <w:r w:rsidRPr="00110CA2">
              <w:rPr>
                <w:rFonts w:ascii="Arial" w:eastAsia="Times New Roman" w:hAnsi="Arial" w:cs="Arial"/>
                <w:color w:val="000000"/>
                <w:sz w:val="20"/>
                <w:szCs w:val="20"/>
              </w:rPr>
              <w:t>succeed</w:t>
            </w:r>
            <w:proofErr w:type="gramEnd"/>
            <w:r w:rsidRPr="00110CA2">
              <w:rPr>
                <w:rFonts w:ascii="Arial" w:eastAsia="Times New Roman" w:hAnsi="Arial" w:cs="Arial"/>
                <w:color w:val="000000"/>
                <w:sz w:val="20"/>
                <w:szCs w:val="20"/>
              </w:rPr>
              <w:t xml:space="preserve"> and others fail? Why are some societies growing while others are shrinking? Answers to these questions all involve claims about </w:t>
            </w:r>
            <w:r w:rsidRPr="00110CA2">
              <w:rPr>
                <w:rFonts w:ascii="Arial" w:eastAsia="Times New Roman" w:hAnsi="Arial" w:cs="Arial"/>
                <w:i/>
                <w:iCs/>
                <w:color w:val="000000"/>
                <w:sz w:val="20"/>
                <w:szCs w:val="20"/>
              </w:rPr>
              <w:t>causation</w:t>
            </w:r>
            <w:r w:rsidRPr="00110CA2">
              <w:rPr>
                <w:rFonts w:ascii="Arial" w:eastAsia="Times New Roman" w:hAnsi="Arial" w:cs="Arial"/>
                <w:color w:val="000000"/>
                <w:sz w:val="20"/>
                <w:szCs w:val="20"/>
              </w:rPr>
              <w:t>. We assume the world around us is largely governed by regular relations between </w:t>
            </w:r>
            <w:r w:rsidRPr="00110CA2">
              <w:rPr>
                <w:rFonts w:ascii="Arial" w:eastAsia="Times New Roman" w:hAnsi="Arial" w:cs="Arial"/>
                <w:i/>
                <w:iCs/>
                <w:color w:val="000000"/>
                <w:sz w:val="20"/>
                <w:szCs w:val="20"/>
              </w:rPr>
              <w:t>cause </w:t>
            </w:r>
            <w:r w:rsidRPr="00110CA2">
              <w:rPr>
                <w:rFonts w:ascii="Arial" w:eastAsia="Times New Roman" w:hAnsi="Arial" w:cs="Arial"/>
                <w:color w:val="000000"/>
                <w:sz w:val="20"/>
                <w:szCs w:val="20"/>
              </w:rPr>
              <w:t>and </w:t>
            </w:r>
            <w:r w:rsidRPr="00110CA2">
              <w:rPr>
                <w:rFonts w:ascii="Arial" w:eastAsia="Times New Roman" w:hAnsi="Arial" w:cs="Arial"/>
                <w:i/>
                <w:iCs/>
                <w:color w:val="000000"/>
                <w:sz w:val="20"/>
                <w:szCs w:val="20"/>
              </w:rPr>
              <w:t>effect</w:t>
            </w:r>
            <w:r w:rsidRPr="00110CA2">
              <w:rPr>
                <w:rFonts w:ascii="Arial" w:eastAsia="Times New Roman" w:hAnsi="Arial" w:cs="Arial"/>
                <w:color w:val="000000"/>
                <w:sz w:val="20"/>
                <w:szCs w:val="20"/>
              </w:rPr>
              <w:t>. Science is the attempt to tease out these relationships and to make valid inferences from cause to effect and vice versa. </w:t>
            </w:r>
          </w:p>
          <w:p w14:paraId="4BA76644" w14:textId="77777777" w:rsidR="00110CA2" w:rsidRPr="00110CA2" w:rsidRDefault="00110CA2" w:rsidP="00110CA2">
            <w:pPr>
              <w:ind w:right="90"/>
              <w:jc w:val="both"/>
              <w:rPr>
                <w:rFonts w:ascii="Times New Roman" w:eastAsia="Times New Roman" w:hAnsi="Times New Roman" w:cs="Times New Roman"/>
                <w:color w:val="000000"/>
              </w:rPr>
            </w:pPr>
            <w:r w:rsidRPr="00110CA2">
              <w:rPr>
                <w:rFonts w:ascii="Arial" w:eastAsia="Times New Roman" w:hAnsi="Arial" w:cs="Arial"/>
                <w:color w:val="000000"/>
                <w:sz w:val="20"/>
                <w:szCs w:val="20"/>
              </w:rPr>
              <w:t> </w:t>
            </w:r>
          </w:p>
          <w:p w14:paraId="700B16AB" w14:textId="77777777" w:rsidR="00110CA2" w:rsidRPr="00110CA2" w:rsidRDefault="00110CA2" w:rsidP="00110CA2">
            <w:pPr>
              <w:ind w:right="90"/>
              <w:jc w:val="both"/>
              <w:rPr>
                <w:rFonts w:ascii="Times New Roman" w:eastAsia="Times New Roman" w:hAnsi="Times New Roman" w:cs="Times New Roman"/>
                <w:color w:val="000000"/>
              </w:rPr>
            </w:pPr>
            <w:r w:rsidRPr="00110CA2">
              <w:rPr>
                <w:rFonts w:ascii="Arial" w:eastAsia="Times New Roman" w:hAnsi="Arial" w:cs="Arial"/>
                <w:color w:val="000000"/>
                <w:sz w:val="20"/>
                <w:szCs w:val="20"/>
              </w:rPr>
              <w:t>Explaining the world causally in this way, however, raises the specter of </w:t>
            </w:r>
            <w:r w:rsidRPr="00110CA2">
              <w:rPr>
                <w:rFonts w:ascii="Arial" w:eastAsia="Times New Roman" w:hAnsi="Arial" w:cs="Arial"/>
                <w:i/>
                <w:iCs/>
                <w:color w:val="000000"/>
                <w:sz w:val="20"/>
                <w:szCs w:val="20"/>
              </w:rPr>
              <w:t>determinism</w:t>
            </w:r>
            <w:r w:rsidRPr="00110CA2">
              <w:rPr>
                <w:rFonts w:ascii="Arial" w:eastAsia="Times New Roman" w:hAnsi="Arial" w:cs="Arial"/>
                <w:color w:val="000000"/>
                <w:sz w:val="20"/>
                <w:szCs w:val="20"/>
              </w:rPr>
              <w:t xml:space="preserve">. Since every effect follows from some cause, there seems to be no room for genuine freedom of choice. Who we are and the choices we make might seem to be determined by previous events and our underlying biological </w:t>
            </w:r>
            <w:proofErr w:type="gramStart"/>
            <w:r w:rsidRPr="00110CA2">
              <w:rPr>
                <w:rFonts w:ascii="Arial" w:eastAsia="Times New Roman" w:hAnsi="Arial" w:cs="Arial"/>
                <w:color w:val="000000"/>
                <w:sz w:val="20"/>
                <w:szCs w:val="20"/>
              </w:rPr>
              <w:t>constitution.</w:t>
            </w:r>
            <w:proofErr w:type="gramEnd"/>
            <w:r w:rsidRPr="00110CA2">
              <w:rPr>
                <w:rFonts w:ascii="Arial" w:eastAsia="Times New Roman" w:hAnsi="Arial" w:cs="Arial"/>
                <w:color w:val="000000"/>
                <w:sz w:val="20"/>
                <w:szCs w:val="20"/>
              </w:rPr>
              <w:t xml:space="preserve"> This possibility has troubled thinkers in a variety of disciplines throughout human history. Regardless of how troubling this possibility is, however, the scientific worldview that explains the world in terms of cause and effect also gives us tremendous power to understand and make interventions in the world for the better. </w:t>
            </w:r>
          </w:p>
          <w:p w14:paraId="74718166" w14:textId="77777777" w:rsidR="00110CA2" w:rsidRPr="00110CA2" w:rsidRDefault="00110CA2" w:rsidP="00110CA2">
            <w:pPr>
              <w:ind w:right="90"/>
              <w:jc w:val="both"/>
              <w:rPr>
                <w:rFonts w:ascii="Times New Roman" w:eastAsia="Times New Roman" w:hAnsi="Times New Roman" w:cs="Times New Roman"/>
                <w:color w:val="000000"/>
              </w:rPr>
            </w:pPr>
            <w:r w:rsidRPr="00110CA2">
              <w:rPr>
                <w:rFonts w:ascii="Arial" w:eastAsia="Times New Roman" w:hAnsi="Arial" w:cs="Arial"/>
                <w:color w:val="000000"/>
                <w:sz w:val="20"/>
                <w:szCs w:val="20"/>
              </w:rPr>
              <w:t> </w:t>
            </w:r>
          </w:p>
          <w:p w14:paraId="417E19D2" w14:textId="77777777" w:rsidR="00110CA2" w:rsidRPr="00110CA2" w:rsidRDefault="00110CA2" w:rsidP="00110CA2">
            <w:pPr>
              <w:ind w:right="90"/>
              <w:jc w:val="both"/>
              <w:rPr>
                <w:rFonts w:ascii="Times New Roman" w:eastAsia="Times New Roman" w:hAnsi="Times New Roman" w:cs="Times New Roman"/>
                <w:color w:val="000000"/>
              </w:rPr>
            </w:pPr>
            <w:r w:rsidRPr="00110CA2">
              <w:rPr>
                <w:rFonts w:ascii="Arial" w:eastAsia="Times New Roman" w:hAnsi="Arial" w:cs="Arial"/>
                <w:color w:val="000000"/>
                <w:sz w:val="20"/>
                <w:szCs w:val="20"/>
              </w:rPr>
              <w:t>This course will explore various visions of determinism and our reactions to those visions. Do we live in a deterministic world? What does determinism mean for our values and a notion of the good life? How do we </w:t>
            </w:r>
            <w:r w:rsidRPr="00110CA2">
              <w:rPr>
                <w:rFonts w:ascii="Arial" w:eastAsia="Times New Roman" w:hAnsi="Arial" w:cs="Arial"/>
                <w:i/>
                <w:iCs/>
                <w:color w:val="000000"/>
                <w:sz w:val="20"/>
                <w:szCs w:val="20"/>
              </w:rPr>
              <w:t>know </w:t>
            </w:r>
            <w:r w:rsidRPr="00110CA2">
              <w:rPr>
                <w:rFonts w:ascii="Arial" w:eastAsia="Times New Roman" w:hAnsi="Arial" w:cs="Arial"/>
                <w:color w:val="000000"/>
                <w:sz w:val="20"/>
                <w:szCs w:val="20"/>
              </w:rPr>
              <w:t>what causes what? We will explore these questions by looking at recent scientific arguments in favor of determinism, while at the same time reading classics of literature and philosophy that wrestle with the ethical and practical implications of understanding our world as a world of causes and effects. </w:t>
            </w:r>
          </w:p>
          <w:p w14:paraId="1DB15932" w14:textId="77777777" w:rsidR="00110CA2" w:rsidRPr="00110CA2" w:rsidRDefault="00110CA2" w:rsidP="00110CA2">
            <w:pPr>
              <w:ind w:right="90"/>
              <w:jc w:val="both"/>
              <w:rPr>
                <w:rFonts w:ascii="Times New Roman" w:eastAsia="Times New Roman" w:hAnsi="Times New Roman" w:cs="Times New Roman"/>
                <w:color w:val="000000"/>
              </w:rPr>
            </w:pPr>
            <w:r w:rsidRPr="00110CA2">
              <w:rPr>
                <w:rFonts w:ascii="Arial" w:eastAsia="Times New Roman" w:hAnsi="Arial" w:cs="Arial"/>
                <w:color w:val="000000"/>
                <w:sz w:val="20"/>
                <w:szCs w:val="20"/>
              </w:rPr>
              <w:t> </w:t>
            </w:r>
          </w:p>
          <w:p w14:paraId="37B786B7" w14:textId="77777777" w:rsidR="00110CA2" w:rsidRPr="00110CA2" w:rsidRDefault="00110CA2" w:rsidP="00110CA2">
            <w:pPr>
              <w:ind w:right="90"/>
              <w:jc w:val="both"/>
              <w:rPr>
                <w:rFonts w:ascii="Times New Roman" w:eastAsia="Times New Roman" w:hAnsi="Times New Roman" w:cs="Times New Roman"/>
                <w:color w:val="000000"/>
              </w:rPr>
            </w:pPr>
            <w:proofErr w:type="spellStart"/>
            <w:r w:rsidRPr="00110CA2">
              <w:rPr>
                <w:rFonts w:ascii="Arial" w:eastAsia="Times New Roman" w:hAnsi="Arial" w:cs="Arial"/>
                <w:color w:val="000000"/>
                <w:sz w:val="20"/>
                <w:szCs w:val="20"/>
              </w:rPr>
              <w:t>Humanomics</w:t>
            </w:r>
            <w:proofErr w:type="spellEnd"/>
            <w:r w:rsidRPr="00110CA2">
              <w:rPr>
                <w:rFonts w:ascii="Arial" w:eastAsia="Times New Roman" w:hAnsi="Arial" w:cs="Arial"/>
                <w:color w:val="000000"/>
                <w:sz w:val="20"/>
                <w:szCs w:val="20"/>
              </w:rPr>
              <w:t xml:space="preserve"> classes (like this one) adopt a distinctively interdisciplinary approach. Throughout the term, we will address these questions through the lenses of economics, philosophy, and art. We will not just ask what these disciplines have to say about our topic independently of one another; we will also ask how these disciplines interact, enrich each other, and have unique ways of capturing parts of reality. The overarching idea is that there are many ways of expressing important ideas and that focusing on any one form of expression (social scientific, philosophical, artistic) in isolation is bound to leave important aspects of those ideas unstated, or incompletely expressed. Moreover, by working with media situated in a variety of historical contexts, we will necessarily ask why a set of ideas have been expressed in different ways in different times and places, and how this form of expression affects what’s being said.</w:t>
            </w:r>
          </w:p>
          <w:p w14:paraId="16B7F320" w14:textId="77777777" w:rsidR="00110CA2" w:rsidRPr="00110CA2" w:rsidRDefault="00110CA2" w:rsidP="00110CA2">
            <w:pPr>
              <w:spacing w:before="100" w:beforeAutospacing="1" w:after="100" w:afterAutospacing="1"/>
              <w:ind w:right="90"/>
              <w:rPr>
                <w:rFonts w:ascii="Times New Roman" w:eastAsia="Times New Roman" w:hAnsi="Times New Roman" w:cs="Times New Roman"/>
                <w:color w:val="333333"/>
              </w:rPr>
            </w:pPr>
            <w:r w:rsidRPr="00110CA2">
              <w:rPr>
                <w:rFonts w:ascii="Arial" w:eastAsia="Times New Roman" w:hAnsi="Arial" w:cs="Arial"/>
                <w:b/>
                <w:bCs/>
                <w:color w:val="333333"/>
                <w:sz w:val="20"/>
                <w:szCs w:val="20"/>
              </w:rPr>
              <w:lastRenderedPageBreak/>
              <w:t>Required Books</w:t>
            </w:r>
            <w:r w:rsidRPr="00110CA2">
              <w:rPr>
                <w:rFonts w:ascii="Arial" w:eastAsia="Times New Roman" w:hAnsi="Arial" w:cs="Arial"/>
                <w:color w:val="333333"/>
                <w:sz w:val="20"/>
                <w:szCs w:val="20"/>
              </w:rPr>
              <w:t>: </w:t>
            </w:r>
          </w:p>
          <w:p w14:paraId="29F6C188" w14:textId="77777777" w:rsidR="00110CA2" w:rsidRPr="00110CA2" w:rsidRDefault="00110CA2" w:rsidP="00110CA2">
            <w:pPr>
              <w:spacing w:before="100" w:beforeAutospacing="1" w:after="100" w:afterAutospacing="1"/>
              <w:ind w:right="90"/>
              <w:rPr>
                <w:rFonts w:ascii="Times New Roman" w:eastAsia="Times New Roman" w:hAnsi="Times New Roman" w:cs="Times New Roman"/>
                <w:color w:val="333333"/>
              </w:rPr>
            </w:pPr>
            <w:r w:rsidRPr="00110CA2">
              <w:rPr>
                <w:rFonts w:ascii="Arial" w:eastAsia="Times New Roman" w:hAnsi="Arial" w:cs="Arial"/>
                <w:color w:val="000000"/>
                <w:sz w:val="20"/>
                <w:szCs w:val="20"/>
              </w:rPr>
              <w:t>Robert Plomin. 2018. </w:t>
            </w:r>
            <w:hyperlink r:id="rId6" w:history="1">
              <w:r w:rsidRPr="00110CA2">
                <w:rPr>
                  <w:rFonts w:ascii="Arial" w:eastAsia="Times New Roman" w:hAnsi="Arial" w:cs="Arial"/>
                  <w:i/>
                  <w:iCs/>
                  <w:color w:val="835EA5"/>
                  <w:sz w:val="20"/>
                  <w:szCs w:val="20"/>
                  <w:u w:val="single"/>
                </w:rPr>
                <w:t>Blueprint: How DNA Makes Us Who We Are</w:t>
              </w:r>
            </w:hyperlink>
            <w:r w:rsidRPr="00110CA2">
              <w:rPr>
                <w:rFonts w:ascii="Arial" w:eastAsia="Times New Roman" w:hAnsi="Arial" w:cs="Arial"/>
                <w:color w:val="000000"/>
                <w:sz w:val="20"/>
                <w:szCs w:val="20"/>
              </w:rPr>
              <w:t>. MIT Press.</w:t>
            </w:r>
          </w:p>
          <w:p w14:paraId="7A6B4D01" w14:textId="77777777" w:rsidR="00110CA2" w:rsidRPr="00110CA2" w:rsidRDefault="00110CA2" w:rsidP="00110CA2">
            <w:pPr>
              <w:spacing w:before="100" w:beforeAutospacing="1" w:after="100" w:afterAutospacing="1"/>
              <w:ind w:right="90"/>
              <w:rPr>
                <w:rFonts w:ascii="Times New Roman" w:eastAsia="Times New Roman" w:hAnsi="Times New Roman" w:cs="Times New Roman"/>
                <w:color w:val="333333"/>
              </w:rPr>
            </w:pPr>
            <w:r w:rsidRPr="00110CA2">
              <w:rPr>
                <w:rFonts w:ascii="Arial" w:eastAsia="Times New Roman" w:hAnsi="Arial" w:cs="Arial"/>
                <w:color w:val="000000"/>
                <w:sz w:val="20"/>
                <w:szCs w:val="20"/>
              </w:rPr>
              <w:t>Fyodor Dostoevsky. 1864. </w:t>
            </w:r>
            <w:hyperlink r:id="rId7" w:tgtFrame="_blank" w:history="1">
              <w:r w:rsidRPr="00110CA2">
                <w:rPr>
                  <w:rFonts w:ascii="Arial" w:eastAsia="Times New Roman" w:hAnsi="Arial" w:cs="Arial"/>
                  <w:i/>
                  <w:iCs/>
                  <w:color w:val="835EA5"/>
                  <w:sz w:val="20"/>
                  <w:szCs w:val="20"/>
                  <w:u w:val="single"/>
                </w:rPr>
                <w:t>Notes from Underground, in Best Short Stories of Fyodor Dostoevsky</w:t>
              </w:r>
            </w:hyperlink>
            <w:r w:rsidRPr="00110CA2">
              <w:rPr>
                <w:rFonts w:ascii="Arial" w:eastAsia="Times New Roman" w:hAnsi="Arial" w:cs="Arial"/>
                <w:color w:val="000000"/>
                <w:sz w:val="20"/>
                <w:szCs w:val="20"/>
              </w:rPr>
              <w:t xml:space="preserve">, Richard </w:t>
            </w:r>
            <w:proofErr w:type="spellStart"/>
            <w:r w:rsidRPr="00110CA2">
              <w:rPr>
                <w:rFonts w:ascii="Arial" w:eastAsia="Times New Roman" w:hAnsi="Arial" w:cs="Arial"/>
                <w:color w:val="000000"/>
                <w:sz w:val="20"/>
                <w:szCs w:val="20"/>
              </w:rPr>
              <w:t>Peaver</w:t>
            </w:r>
            <w:proofErr w:type="spellEnd"/>
            <w:r w:rsidRPr="00110CA2">
              <w:rPr>
                <w:rFonts w:ascii="Arial" w:eastAsia="Times New Roman" w:hAnsi="Arial" w:cs="Arial"/>
                <w:color w:val="000000"/>
                <w:sz w:val="20"/>
                <w:szCs w:val="20"/>
              </w:rPr>
              <w:t xml:space="preserve"> and </w:t>
            </w:r>
            <w:r w:rsidRPr="00110CA2">
              <w:rPr>
                <w:rFonts w:ascii="Arial" w:eastAsia="Times New Roman" w:hAnsi="Arial" w:cs="Arial"/>
                <w:color w:val="333333"/>
                <w:sz w:val="20"/>
                <w:szCs w:val="20"/>
              </w:rPr>
              <w:t xml:space="preserve">Larissa </w:t>
            </w:r>
            <w:proofErr w:type="spellStart"/>
            <w:r w:rsidRPr="00110CA2">
              <w:rPr>
                <w:rFonts w:ascii="Arial" w:eastAsia="Times New Roman" w:hAnsi="Arial" w:cs="Arial"/>
                <w:color w:val="333333"/>
                <w:sz w:val="20"/>
                <w:szCs w:val="20"/>
              </w:rPr>
              <w:t>Volokhonsky</w:t>
            </w:r>
            <w:proofErr w:type="spellEnd"/>
            <w:r w:rsidRPr="00110CA2">
              <w:rPr>
                <w:rFonts w:ascii="Arial" w:eastAsia="Times New Roman" w:hAnsi="Arial" w:cs="Arial"/>
                <w:color w:val="111111"/>
                <w:sz w:val="20"/>
                <w:szCs w:val="20"/>
              </w:rPr>
              <w:t> Translation. </w:t>
            </w:r>
          </w:p>
          <w:p w14:paraId="01760DF6" w14:textId="77777777" w:rsidR="00110CA2" w:rsidRPr="00110CA2" w:rsidRDefault="00110CA2" w:rsidP="00110CA2">
            <w:pPr>
              <w:spacing w:before="100" w:beforeAutospacing="1" w:after="100" w:afterAutospacing="1"/>
              <w:ind w:right="90"/>
              <w:rPr>
                <w:rFonts w:ascii="Times New Roman" w:eastAsia="Times New Roman" w:hAnsi="Times New Roman" w:cs="Times New Roman"/>
                <w:color w:val="333333"/>
              </w:rPr>
            </w:pPr>
            <w:r w:rsidRPr="00110CA2">
              <w:rPr>
                <w:rFonts w:ascii="Arial" w:eastAsia="Times New Roman" w:hAnsi="Arial" w:cs="Arial"/>
                <w:color w:val="000000"/>
                <w:sz w:val="20"/>
                <w:szCs w:val="20"/>
              </w:rPr>
              <w:t>J.T. Ismael. 2016. </w:t>
            </w:r>
            <w:hyperlink r:id="rId8" w:tgtFrame="_blank" w:history="1">
              <w:r w:rsidRPr="00110CA2">
                <w:rPr>
                  <w:rFonts w:ascii="Arial" w:eastAsia="Times New Roman" w:hAnsi="Arial" w:cs="Arial"/>
                  <w:i/>
                  <w:iCs/>
                  <w:color w:val="835EA5"/>
                  <w:sz w:val="20"/>
                  <w:szCs w:val="20"/>
                  <w:u w:val="single"/>
                </w:rPr>
                <w:t>How Physics Makes Us Free</w:t>
              </w:r>
            </w:hyperlink>
            <w:r w:rsidRPr="00110CA2">
              <w:rPr>
                <w:rFonts w:ascii="Arial" w:eastAsia="Times New Roman" w:hAnsi="Arial" w:cs="Arial"/>
                <w:color w:val="000000"/>
                <w:sz w:val="20"/>
                <w:szCs w:val="20"/>
              </w:rPr>
              <w:t>. Oxford University Press.</w:t>
            </w:r>
          </w:p>
          <w:p w14:paraId="29024DBE" w14:textId="77777777" w:rsidR="00110CA2" w:rsidRPr="00110CA2" w:rsidRDefault="00110CA2" w:rsidP="00110CA2">
            <w:pPr>
              <w:spacing w:before="100" w:beforeAutospacing="1" w:after="100" w:afterAutospacing="1"/>
              <w:ind w:right="90"/>
              <w:rPr>
                <w:rFonts w:ascii="Times New Roman" w:eastAsia="Times New Roman" w:hAnsi="Times New Roman" w:cs="Times New Roman"/>
                <w:color w:val="333333"/>
              </w:rPr>
            </w:pPr>
            <w:r w:rsidRPr="00110CA2">
              <w:rPr>
                <w:rFonts w:ascii="Arial" w:eastAsia="Times New Roman" w:hAnsi="Arial" w:cs="Arial"/>
                <w:color w:val="000000"/>
                <w:sz w:val="20"/>
                <w:szCs w:val="20"/>
              </w:rPr>
              <w:t>Sophocles. 2013. </w:t>
            </w:r>
            <w:hyperlink r:id="rId9" w:history="1">
              <w:r w:rsidRPr="00110CA2">
                <w:rPr>
                  <w:rFonts w:ascii="Arial" w:eastAsia="Times New Roman" w:hAnsi="Arial" w:cs="Arial"/>
                  <w:i/>
                  <w:iCs/>
                  <w:color w:val="835EA5"/>
                  <w:sz w:val="20"/>
                  <w:szCs w:val="20"/>
                  <w:u w:val="single"/>
                </w:rPr>
                <w:t>Oedipus Rex</w:t>
              </w:r>
            </w:hyperlink>
            <w:r w:rsidRPr="00110CA2">
              <w:rPr>
                <w:rFonts w:ascii="Arial" w:eastAsia="Times New Roman" w:hAnsi="Arial" w:cs="Arial"/>
                <w:color w:val="000000"/>
                <w:sz w:val="20"/>
                <w:szCs w:val="20"/>
              </w:rPr>
              <w:t>. University of Chicago Press.</w:t>
            </w:r>
          </w:p>
          <w:p w14:paraId="586D2E6A" w14:textId="77777777" w:rsidR="00110CA2" w:rsidRPr="00110CA2" w:rsidRDefault="00110CA2" w:rsidP="00110CA2">
            <w:pPr>
              <w:spacing w:before="100" w:beforeAutospacing="1" w:after="100" w:afterAutospacing="1"/>
              <w:ind w:right="90"/>
              <w:rPr>
                <w:rFonts w:ascii="Times New Roman" w:eastAsia="Times New Roman" w:hAnsi="Times New Roman" w:cs="Times New Roman"/>
                <w:color w:val="333333"/>
              </w:rPr>
            </w:pPr>
            <w:r w:rsidRPr="00110CA2">
              <w:rPr>
                <w:rFonts w:ascii="Arial" w:eastAsia="Times New Roman" w:hAnsi="Arial" w:cs="Arial"/>
                <w:color w:val="000000"/>
                <w:sz w:val="20"/>
                <w:szCs w:val="20"/>
              </w:rPr>
              <w:t xml:space="preserve">Joshua Angrist and </w:t>
            </w:r>
            <w:proofErr w:type="spellStart"/>
            <w:r w:rsidRPr="00110CA2">
              <w:rPr>
                <w:rFonts w:ascii="Arial" w:eastAsia="Times New Roman" w:hAnsi="Arial" w:cs="Arial"/>
                <w:color w:val="000000"/>
                <w:sz w:val="20"/>
                <w:szCs w:val="20"/>
              </w:rPr>
              <w:t>Jorn</w:t>
            </w:r>
            <w:proofErr w:type="spellEnd"/>
            <w:r w:rsidRPr="00110CA2">
              <w:rPr>
                <w:rFonts w:ascii="Arial" w:eastAsia="Times New Roman" w:hAnsi="Arial" w:cs="Arial"/>
                <w:color w:val="000000"/>
                <w:sz w:val="20"/>
                <w:szCs w:val="20"/>
              </w:rPr>
              <w:t xml:space="preserve">-Steffen </w:t>
            </w:r>
            <w:proofErr w:type="spellStart"/>
            <w:r w:rsidRPr="00110CA2">
              <w:rPr>
                <w:rFonts w:ascii="Arial" w:eastAsia="Times New Roman" w:hAnsi="Arial" w:cs="Arial"/>
                <w:color w:val="000000"/>
                <w:sz w:val="20"/>
                <w:szCs w:val="20"/>
              </w:rPr>
              <w:t>Pischke</w:t>
            </w:r>
            <w:proofErr w:type="spellEnd"/>
            <w:r w:rsidRPr="00110CA2">
              <w:rPr>
                <w:rFonts w:ascii="Arial" w:eastAsia="Times New Roman" w:hAnsi="Arial" w:cs="Arial"/>
                <w:color w:val="000000"/>
                <w:sz w:val="20"/>
                <w:szCs w:val="20"/>
              </w:rPr>
              <w:t>. 2018. </w:t>
            </w:r>
            <w:hyperlink r:id="rId10" w:history="1">
              <w:r w:rsidRPr="00110CA2">
                <w:rPr>
                  <w:rFonts w:ascii="Arial" w:eastAsia="Times New Roman" w:hAnsi="Arial" w:cs="Arial"/>
                  <w:i/>
                  <w:iCs/>
                  <w:color w:val="835EA5"/>
                  <w:sz w:val="20"/>
                  <w:szCs w:val="20"/>
                  <w:u w:val="single"/>
                </w:rPr>
                <w:t>Mastering Metrics: The Path from Cause to Effect</w:t>
              </w:r>
            </w:hyperlink>
            <w:r w:rsidRPr="00110CA2">
              <w:rPr>
                <w:rFonts w:ascii="Arial" w:eastAsia="Times New Roman" w:hAnsi="Arial" w:cs="Arial"/>
                <w:color w:val="000000"/>
                <w:sz w:val="20"/>
                <w:szCs w:val="20"/>
              </w:rPr>
              <w:t>. Princeton University Press.</w:t>
            </w:r>
          </w:p>
          <w:p w14:paraId="6F9A8D48" w14:textId="77777777" w:rsidR="00110CA2" w:rsidRPr="00110CA2" w:rsidRDefault="00110CA2" w:rsidP="00110CA2">
            <w:pPr>
              <w:spacing w:before="100" w:beforeAutospacing="1" w:after="100" w:afterAutospacing="1"/>
              <w:ind w:right="90"/>
              <w:rPr>
                <w:rFonts w:ascii="Times New Roman" w:eastAsia="Times New Roman" w:hAnsi="Times New Roman" w:cs="Times New Roman"/>
                <w:color w:val="333333"/>
              </w:rPr>
            </w:pPr>
            <w:r w:rsidRPr="00110CA2">
              <w:rPr>
                <w:rFonts w:ascii="Arial" w:eastAsia="Times New Roman" w:hAnsi="Arial" w:cs="Arial"/>
                <w:color w:val="000000"/>
                <w:sz w:val="20"/>
                <w:szCs w:val="20"/>
              </w:rPr>
              <w:t>Ryan North. 2016. </w:t>
            </w:r>
            <w:hyperlink r:id="rId11" w:history="1">
              <w:r w:rsidRPr="00110CA2">
                <w:rPr>
                  <w:rFonts w:ascii="Arial" w:eastAsia="Times New Roman" w:hAnsi="Arial" w:cs="Arial"/>
                  <w:i/>
                  <w:iCs/>
                  <w:color w:val="835EA5"/>
                  <w:sz w:val="20"/>
                  <w:szCs w:val="20"/>
                  <w:u w:val="single"/>
                </w:rPr>
                <w:t xml:space="preserve">To Be or Not to Be: A </w:t>
              </w:r>
              <w:proofErr w:type="spellStart"/>
              <w:r w:rsidRPr="00110CA2">
                <w:rPr>
                  <w:rFonts w:ascii="Arial" w:eastAsia="Times New Roman" w:hAnsi="Arial" w:cs="Arial"/>
                  <w:i/>
                  <w:iCs/>
                  <w:color w:val="835EA5"/>
                  <w:sz w:val="20"/>
                  <w:szCs w:val="20"/>
                  <w:u w:val="single"/>
                </w:rPr>
                <w:t>Choosable</w:t>
              </w:r>
              <w:proofErr w:type="spellEnd"/>
              <w:r w:rsidRPr="00110CA2">
                <w:rPr>
                  <w:rFonts w:ascii="Arial" w:eastAsia="Times New Roman" w:hAnsi="Arial" w:cs="Arial"/>
                  <w:i/>
                  <w:iCs/>
                  <w:color w:val="835EA5"/>
                  <w:sz w:val="20"/>
                  <w:szCs w:val="20"/>
                  <w:u w:val="single"/>
                </w:rPr>
                <w:t xml:space="preserve"> Path Adventure</w:t>
              </w:r>
            </w:hyperlink>
            <w:r w:rsidRPr="00110CA2">
              <w:rPr>
                <w:rFonts w:ascii="Arial" w:eastAsia="Times New Roman" w:hAnsi="Arial" w:cs="Arial"/>
                <w:i/>
                <w:iCs/>
                <w:color w:val="000000"/>
                <w:sz w:val="20"/>
                <w:szCs w:val="20"/>
              </w:rPr>
              <w:t>. </w:t>
            </w:r>
            <w:r w:rsidRPr="00110CA2">
              <w:rPr>
                <w:rFonts w:ascii="Arial" w:eastAsia="Times New Roman" w:hAnsi="Arial" w:cs="Arial"/>
                <w:color w:val="000000"/>
                <w:sz w:val="20"/>
                <w:szCs w:val="20"/>
              </w:rPr>
              <w:t>Riverhead Books.</w:t>
            </w:r>
          </w:p>
          <w:p w14:paraId="172AF38D" w14:textId="77777777" w:rsidR="00110CA2" w:rsidRPr="00110CA2" w:rsidRDefault="00110CA2" w:rsidP="00110CA2">
            <w:pPr>
              <w:spacing w:before="100" w:beforeAutospacing="1" w:after="100" w:afterAutospacing="1"/>
              <w:ind w:right="90"/>
              <w:rPr>
                <w:rFonts w:ascii="Times New Roman" w:eastAsia="Times New Roman" w:hAnsi="Times New Roman" w:cs="Times New Roman"/>
                <w:color w:val="333333"/>
                <w:sz w:val="20"/>
                <w:szCs w:val="20"/>
              </w:rPr>
            </w:pPr>
            <w:r w:rsidRPr="00110CA2">
              <w:rPr>
                <w:rFonts w:ascii="Arial" w:eastAsia="Times New Roman" w:hAnsi="Arial" w:cs="Arial"/>
                <w:b/>
                <w:bCs/>
                <w:color w:val="333333"/>
                <w:sz w:val="20"/>
                <w:szCs w:val="20"/>
              </w:rPr>
              <w:t>Excerpts/Articles:</w:t>
            </w:r>
          </w:p>
          <w:p w14:paraId="65CE2D61" w14:textId="77777777" w:rsidR="00110CA2" w:rsidRPr="00110CA2" w:rsidRDefault="00110CA2" w:rsidP="00110CA2">
            <w:pPr>
              <w:spacing w:before="100" w:beforeAutospacing="1" w:after="100" w:afterAutospacing="1"/>
              <w:ind w:right="90"/>
              <w:rPr>
                <w:rFonts w:ascii="Times New Roman" w:eastAsia="Times New Roman" w:hAnsi="Times New Roman" w:cs="Times New Roman"/>
              </w:rPr>
            </w:pPr>
            <w:r w:rsidRPr="00110CA2">
              <w:rPr>
                <w:rFonts w:ascii="Arial" w:eastAsia="Times New Roman" w:hAnsi="Arial" w:cs="Arial"/>
                <w:color w:val="000000"/>
              </w:rPr>
              <w:t>Excerpts from David H</w:t>
            </w:r>
            <w:r w:rsidRPr="00110CA2">
              <w:rPr>
                <w:rFonts w:ascii="Arial" w:eastAsia="Times New Roman" w:hAnsi="Arial" w:cs="Arial"/>
                <w:color w:val="000000"/>
                <w:sz w:val="20"/>
                <w:szCs w:val="20"/>
              </w:rPr>
              <w:t>ume, </w:t>
            </w:r>
            <w:r w:rsidRPr="00110CA2">
              <w:rPr>
                <w:rFonts w:ascii="Arial" w:eastAsia="Times New Roman" w:hAnsi="Arial" w:cs="Arial"/>
                <w:i/>
                <w:iCs/>
                <w:color w:val="000000"/>
                <w:sz w:val="20"/>
                <w:szCs w:val="20"/>
              </w:rPr>
              <w:t>An Enquiry Concerning Human Understanding</w:t>
            </w:r>
            <w:r w:rsidRPr="00110CA2">
              <w:rPr>
                <w:rFonts w:ascii="Arial" w:eastAsia="Times New Roman" w:hAnsi="Arial" w:cs="Arial"/>
                <w:color w:val="000000"/>
                <w:sz w:val="20"/>
                <w:szCs w:val="20"/>
              </w:rPr>
              <w:t>.</w:t>
            </w:r>
          </w:p>
          <w:p w14:paraId="31AFD52E" w14:textId="77777777" w:rsidR="00110CA2" w:rsidRPr="00110CA2" w:rsidRDefault="00110CA2" w:rsidP="00110CA2">
            <w:pPr>
              <w:spacing w:before="100" w:beforeAutospacing="1" w:after="100" w:afterAutospacing="1"/>
              <w:ind w:right="90"/>
              <w:rPr>
                <w:rFonts w:ascii="Times New Roman" w:eastAsia="Times New Roman" w:hAnsi="Times New Roman" w:cs="Times New Roman"/>
              </w:rPr>
            </w:pPr>
            <w:r w:rsidRPr="00110CA2">
              <w:rPr>
                <w:rFonts w:ascii="Arial" w:eastAsia="Times New Roman" w:hAnsi="Arial" w:cs="Arial"/>
                <w:color w:val="000000"/>
              </w:rPr>
              <w:t>Excerpts from Baruch Spinoza,</w:t>
            </w:r>
            <w:r w:rsidRPr="00110CA2">
              <w:rPr>
                <w:rFonts w:ascii="Arial" w:eastAsia="Times New Roman" w:hAnsi="Arial" w:cs="Arial"/>
                <w:i/>
                <w:iCs/>
                <w:color w:val="000000"/>
              </w:rPr>
              <w:t> Ethics</w:t>
            </w:r>
            <w:r w:rsidRPr="00110CA2">
              <w:rPr>
                <w:rFonts w:ascii="Arial" w:eastAsia="Times New Roman" w:hAnsi="Arial" w:cs="Arial"/>
                <w:color w:val="000000"/>
              </w:rPr>
              <w:t> </w:t>
            </w:r>
          </w:p>
          <w:p w14:paraId="4192119D" w14:textId="77777777" w:rsidR="00110CA2" w:rsidRPr="00110CA2" w:rsidRDefault="00110CA2" w:rsidP="00110CA2">
            <w:pPr>
              <w:spacing w:before="100" w:beforeAutospacing="1" w:after="100" w:afterAutospacing="1"/>
              <w:ind w:right="90"/>
              <w:rPr>
                <w:rFonts w:ascii="Times New Roman" w:eastAsia="Times New Roman" w:hAnsi="Times New Roman" w:cs="Times New Roman"/>
              </w:rPr>
            </w:pPr>
            <w:r w:rsidRPr="00110CA2">
              <w:rPr>
                <w:rFonts w:ascii="Arial" w:eastAsia="Times New Roman" w:hAnsi="Arial" w:cs="Arial"/>
                <w:color w:val="000000"/>
              </w:rPr>
              <w:t>Excerpts from Toby Handfield, </w:t>
            </w:r>
            <w:r w:rsidRPr="00110CA2">
              <w:rPr>
                <w:rFonts w:ascii="Arial" w:eastAsia="Times New Roman" w:hAnsi="Arial" w:cs="Arial"/>
                <w:i/>
                <w:iCs/>
                <w:color w:val="000000"/>
              </w:rPr>
              <w:t>Chance</w:t>
            </w:r>
          </w:p>
          <w:p w14:paraId="1BBA8DF4" w14:textId="77777777" w:rsidR="00110CA2" w:rsidRPr="00110CA2" w:rsidRDefault="00110CA2" w:rsidP="00110CA2">
            <w:pPr>
              <w:spacing w:before="100" w:beforeAutospacing="1" w:after="100" w:afterAutospacing="1"/>
              <w:ind w:right="90"/>
              <w:rPr>
                <w:rFonts w:ascii="Times New Roman" w:eastAsia="Times New Roman" w:hAnsi="Times New Roman" w:cs="Times New Roman"/>
                <w:color w:val="333333"/>
              </w:rPr>
            </w:pPr>
            <w:r w:rsidRPr="00110CA2">
              <w:rPr>
                <w:rFonts w:ascii="Arial" w:eastAsia="Times New Roman" w:hAnsi="Arial" w:cs="Arial"/>
                <w:color w:val="333333"/>
              </w:rPr>
              <w:t>Links to these and other materials will be made available on this website in the course schedule below.</w:t>
            </w:r>
          </w:p>
          <w:p w14:paraId="5EE47BEA" w14:textId="77777777" w:rsidR="00110CA2" w:rsidRPr="00110CA2" w:rsidRDefault="00110CA2" w:rsidP="00110CA2">
            <w:pPr>
              <w:spacing w:before="100" w:beforeAutospacing="1" w:after="100" w:afterAutospacing="1"/>
              <w:ind w:right="90"/>
              <w:rPr>
                <w:rFonts w:ascii="Times New Roman" w:eastAsia="Times New Roman" w:hAnsi="Times New Roman" w:cs="Times New Roman"/>
                <w:color w:val="333333"/>
              </w:rPr>
            </w:pPr>
            <w:r w:rsidRPr="00110CA2">
              <w:rPr>
                <w:rFonts w:ascii="Arial" w:eastAsia="Times New Roman" w:hAnsi="Arial" w:cs="Arial"/>
                <w:b/>
                <w:bCs/>
                <w:color w:val="333333"/>
                <w:sz w:val="20"/>
                <w:szCs w:val="20"/>
              </w:rPr>
              <w:t>Movies:</w:t>
            </w:r>
          </w:p>
          <w:p w14:paraId="7E72BBA3" w14:textId="77777777" w:rsidR="00110CA2" w:rsidRPr="00110CA2" w:rsidRDefault="00110CA2" w:rsidP="00110CA2">
            <w:pPr>
              <w:spacing w:before="100" w:beforeAutospacing="1" w:after="100" w:afterAutospacing="1"/>
              <w:ind w:right="90"/>
              <w:rPr>
                <w:rFonts w:ascii="Times New Roman" w:eastAsia="Times New Roman" w:hAnsi="Times New Roman" w:cs="Times New Roman"/>
                <w:color w:val="333333"/>
              </w:rPr>
            </w:pPr>
            <w:r w:rsidRPr="00110CA2">
              <w:rPr>
                <w:rFonts w:ascii="Arial" w:eastAsia="Times New Roman" w:hAnsi="Arial" w:cs="Arial"/>
                <w:color w:val="000000"/>
                <w:sz w:val="20"/>
                <w:szCs w:val="20"/>
              </w:rPr>
              <w:t>The Truman Show (1998)</w:t>
            </w:r>
          </w:p>
          <w:p w14:paraId="1295512E" w14:textId="77777777" w:rsidR="00110CA2" w:rsidRPr="00110CA2" w:rsidRDefault="00110CA2" w:rsidP="00110CA2">
            <w:pPr>
              <w:spacing w:before="100" w:beforeAutospacing="1" w:after="100" w:afterAutospacing="1"/>
              <w:ind w:right="90"/>
              <w:rPr>
                <w:rFonts w:ascii="Times New Roman" w:eastAsia="Times New Roman" w:hAnsi="Times New Roman" w:cs="Times New Roman"/>
                <w:color w:val="333333"/>
              </w:rPr>
            </w:pPr>
            <w:r w:rsidRPr="00110CA2">
              <w:rPr>
                <w:rFonts w:ascii="Arial" w:eastAsia="Times New Roman" w:hAnsi="Arial" w:cs="Arial"/>
                <w:color w:val="000000"/>
                <w:sz w:val="20"/>
                <w:szCs w:val="20"/>
              </w:rPr>
              <w:t>Black Mirror: Bandersnatch (2018)</w:t>
            </w:r>
          </w:p>
          <w:p w14:paraId="05581A05" w14:textId="77777777" w:rsidR="00110CA2" w:rsidRPr="00110CA2" w:rsidRDefault="008E1FC2" w:rsidP="00110CA2">
            <w:pPr>
              <w:ind w:right="90"/>
              <w:rPr>
                <w:rFonts w:ascii="Times New Roman" w:eastAsia="Times New Roman" w:hAnsi="Times New Roman" w:cs="Times New Roman"/>
              </w:rPr>
            </w:pPr>
            <w:r w:rsidRPr="00110CA2">
              <w:rPr>
                <w:rFonts w:ascii="Times New Roman" w:eastAsia="Times New Roman" w:hAnsi="Times New Roman" w:cs="Times New Roman"/>
                <w:noProof/>
              </w:rPr>
              <w:pict w14:anchorId="682BC8DA">
                <v:rect id="_x0000_i1025" alt="" style="width:457.7pt;height:.05pt;mso-width-percent:0;mso-height-percent:0;mso-width-percent:0;mso-height-percent:0" o:hrpct="978" o:hralign="center" o:hrstd="t" o:hr="t" fillcolor="#a0a0a0" stroked="f"/>
              </w:pict>
            </w:r>
          </w:p>
          <w:p w14:paraId="1FEAF029" w14:textId="77777777" w:rsidR="00110CA2" w:rsidRPr="00110CA2" w:rsidRDefault="00110CA2" w:rsidP="00110CA2">
            <w:pPr>
              <w:spacing w:before="100" w:beforeAutospacing="1" w:after="100" w:afterAutospacing="1"/>
              <w:ind w:right="90"/>
              <w:rPr>
                <w:rFonts w:ascii="Times New Roman" w:eastAsia="Times New Roman" w:hAnsi="Times New Roman" w:cs="Times New Roman"/>
                <w:color w:val="333333"/>
                <w:sz w:val="20"/>
                <w:szCs w:val="20"/>
              </w:rPr>
            </w:pPr>
            <w:r w:rsidRPr="00110CA2">
              <w:rPr>
                <w:rFonts w:ascii="Arial" w:eastAsia="Times New Roman" w:hAnsi="Arial" w:cs="Arial"/>
                <w:b/>
                <w:bCs/>
                <w:color w:val="333333"/>
                <w:sz w:val="20"/>
                <w:szCs w:val="20"/>
              </w:rPr>
              <w:t>Course Schedule (subject to change, assignments updated as we go): </w:t>
            </w: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firstRow="1" w:lastRow="0" w:firstColumn="1" w:lastColumn="0" w:noHBand="0" w:noVBand="1"/>
            </w:tblPr>
            <w:tblGrid>
              <w:gridCol w:w="747"/>
              <w:gridCol w:w="677"/>
              <w:gridCol w:w="1867"/>
              <w:gridCol w:w="4514"/>
              <w:gridCol w:w="1419"/>
            </w:tblGrid>
            <w:tr w:rsidR="00110CA2" w:rsidRPr="00110CA2" w14:paraId="3EC832F7" w14:textId="77777777" w:rsidTr="00110CA2">
              <w:trPr>
                <w:trHeight w:val="270"/>
              </w:trPr>
              <w:tc>
                <w:tcPr>
                  <w:tcW w:w="900" w:type="dxa"/>
                  <w:tcBorders>
                    <w:top w:val="outset" w:sz="6" w:space="0" w:color="auto"/>
                    <w:left w:val="outset" w:sz="6" w:space="0" w:color="auto"/>
                    <w:bottom w:val="outset" w:sz="6" w:space="0" w:color="auto"/>
                    <w:right w:val="outset" w:sz="6" w:space="0" w:color="auto"/>
                  </w:tcBorders>
                  <w:hideMark/>
                </w:tcPr>
                <w:p w14:paraId="130C0D2B"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p>
              </w:tc>
              <w:tc>
                <w:tcPr>
                  <w:tcW w:w="630" w:type="dxa"/>
                  <w:tcBorders>
                    <w:top w:val="outset" w:sz="6" w:space="0" w:color="auto"/>
                    <w:left w:val="outset" w:sz="6" w:space="0" w:color="auto"/>
                    <w:bottom w:val="outset" w:sz="6" w:space="0" w:color="auto"/>
                    <w:right w:val="outset" w:sz="6" w:space="0" w:color="auto"/>
                  </w:tcBorders>
                  <w:hideMark/>
                </w:tcPr>
                <w:p w14:paraId="5061EDE8" w14:textId="77777777" w:rsidR="00110CA2" w:rsidRPr="00110CA2" w:rsidRDefault="00110CA2" w:rsidP="00110CA2">
                  <w:pPr>
                    <w:ind w:right="90"/>
                    <w:jc w:val="center"/>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r w:rsidRPr="00110CA2">
                    <w:rPr>
                      <w:rFonts w:ascii="Arial" w:eastAsia="Times New Roman" w:hAnsi="Arial" w:cs="Arial"/>
                      <w:i/>
                      <w:iCs/>
                      <w:color w:val="333333"/>
                      <w:sz w:val="20"/>
                      <w:szCs w:val="20"/>
                    </w:rPr>
                    <w:t>Date</w:t>
                  </w:r>
                </w:p>
              </w:tc>
              <w:tc>
                <w:tcPr>
                  <w:tcW w:w="2055" w:type="dxa"/>
                  <w:tcBorders>
                    <w:top w:val="outset" w:sz="6" w:space="0" w:color="auto"/>
                    <w:left w:val="outset" w:sz="6" w:space="0" w:color="auto"/>
                    <w:bottom w:val="outset" w:sz="6" w:space="0" w:color="auto"/>
                    <w:right w:val="outset" w:sz="6" w:space="0" w:color="auto"/>
                  </w:tcBorders>
                  <w:hideMark/>
                </w:tcPr>
                <w:p w14:paraId="57F0BB77"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Times New Roman" w:eastAsia="Times New Roman" w:hAnsi="Times New Roman" w:cs="Times New Roman"/>
                      <w:color w:val="333333"/>
                      <w:sz w:val="20"/>
                      <w:szCs w:val="20"/>
                    </w:rPr>
                    <w:t> </w:t>
                  </w:r>
                  <w:r w:rsidRPr="00110CA2">
                    <w:rPr>
                      <w:rFonts w:ascii="Arial" w:eastAsia="Times New Roman" w:hAnsi="Arial" w:cs="Arial"/>
                      <w:i/>
                      <w:iCs/>
                      <w:color w:val="333333"/>
                      <w:sz w:val="20"/>
                      <w:szCs w:val="20"/>
                    </w:rPr>
                    <w:t>Topic</w:t>
                  </w:r>
                </w:p>
              </w:tc>
              <w:tc>
                <w:tcPr>
                  <w:tcW w:w="10260" w:type="dxa"/>
                  <w:tcBorders>
                    <w:top w:val="outset" w:sz="6" w:space="0" w:color="auto"/>
                    <w:left w:val="outset" w:sz="6" w:space="0" w:color="auto"/>
                    <w:bottom w:val="outset" w:sz="6" w:space="0" w:color="auto"/>
                    <w:right w:val="outset" w:sz="6" w:space="0" w:color="auto"/>
                  </w:tcBorders>
                  <w:hideMark/>
                </w:tcPr>
                <w:p w14:paraId="4954AA6F" w14:textId="77777777" w:rsidR="00110CA2" w:rsidRPr="00110CA2" w:rsidRDefault="00110CA2" w:rsidP="00110CA2">
                  <w:pPr>
                    <w:ind w:right="90"/>
                    <w:jc w:val="center"/>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r w:rsidRPr="00110CA2">
                    <w:rPr>
                      <w:rFonts w:ascii="Arial" w:eastAsia="Times New Roman" w:hAnsi="Arial" w:cs="Arial"/>
                      <w:i/>
                      <w:iCs/>
                      <w:color w:val="333333"/>
                      <w:sz w:val="20"/>
                      <w:szCs w:val="20"/>
                    </w:rPr>
                    <w:t>Readings</w:t>
                  </w:r>
                </w:p>
              </w:tc>
              <w:tc>
                <w:tcPr>
                  <w:tcW w:w="1740" w:type="dxa"/>
                  <w:tcBorders>
                    <w:top w:val="outset" w:sz="6" w:space="0" w:color="auto"/>
                    <w:left w:val="outset" w:sz="6" w:space="0" w:color="auto"/>
                    <w:bottom w:val="outset" w:sz="6" w:space="0" w:color="auto"/>
                    <w:right w:val="outset" w:sz="6" w:space="0" w:color="auto"/>
                  </w:tcBorders>
                  <w:hideMark/>
                </w:tcPr>
                <w:p w14:paraId="501B34DF"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Assignments</w:t>
                  </w:r>
                </w:p>
              </w:tc>
            </w:tr>
            <w:tr w:rsidR="00110CA2" w:rsidRPr="00110CA2" w14:paraId="47C37A63" w14:textId="77777777" w:rsidTr="00110CA2">
              <w:trPr>
                <w:trHeight w:val="480"/>
              </w:trPr>
              <w:tc>
                <w:tcPr>
                  <w:tcW w:w="900" w:type="dxa"/>
                  <w:tcBorders>
                    <w:top w:val="outset" w:sz="6" w:space="0" w:color="auto"/>
                    <w:left w:val="outset" w:sz="6" w:space="0" w:color="auto"/>
                    <w:bottom w:val="outset" w:sz="6" w:space="0" w:color="auto"/>
                    <w:right w:val="outset" w:sz="6" w:space="0" w:color="auto"/>
                  </w:tcBorders>
                  <w:hideMark/>
                </w:tcPr>
                <w:p w14:paraId="21581369"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r w:rsidRPr="00110CA2">
                    <w:rPr>
                      <w:rFonts w:ascii="Arial" w:eastAsia="Times New Roman" w:hAnsi="Arial" w:cs="Arial"/>
                      <w:b/>
                      <w:bCs/>
                      <w:color w:val="333333"/>
                      <w:sz w:val="20"/>
                      <w:szCs w:val="20"/>
                    </w:rPr>
                    <w:t>Week 1:</w:t>
                  </w:r>
                </w:p>
              </w:tc>
              <w:tc>
                <w:tcPr>
                  <w:tcW w:w="630" w:type="dxa"/>
                  <w:tcBorders>
                    <w:top w:val="outset" w:sz="6" w:space="0" w:color="auto"/>
                    <w:left w:val="outset" w:sz="6" w:space="0" w:color="auto"/>
                    <w:bottom w:val="outset" w:sz="6" w:space="0" w:color="auto"/>
                    <w:right w:val="outset" w:sz="6" w:space="0" w:color="auto"/>
                  </w:tcBorders>
                  <w:hideMark/>
                </w:tcPr>
                <w:p w14:paraId="4AED6947"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8/27</w:t>
                  </w:r>
                </w:p>
              </w:tc>
              <w:tc>
                <w:tcPr>
                  <w:tcW w:w="2055" w:type="dxa"/>
                  <w:tcBorders>
                    <w:top w:val="outset" w:sz="6" w:space="0" w:color="auto"/>
                    <w:left w:val="outset" w:sz="6" w:space="0" w:color="auto"/>
                    <w:bottom w:val="outset" w:sz="6" w:space="0" w:color="auto"/>
                    <w:right w:val="outset" w:sz="6" w:space="0" w:color="auto"/>
                  </w:tcBorders>
                  <w:hideMark/>
                </w:tcPr>
                <w:p w14:paraId="10ECA33C"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Fate and Freedom</w:t>
                  </w:r>
                </w:p>
              </w:tc>
              <w:tc>
                <w:tcPr>
                  <w:tcW w:w="10260" w:type="dxa"/>
                  <w:tcBorders>
                    <w:top w:val="outset" w:sz="6" w:space="0" w:color="auto"/>
                    <w:left w:val="outset" w:sz="6" w:space="0" w:color="auto"/>
                    <w:bottom w:val="outset" w:sz="6" w:space="0" w:color="auto"/>
                    <w:right w:val="outset" w:sz="6" w:space="0" w:color="auto"/>
                  </w:tcBorders>
                  <w:hideMark/>
                </w:tcPr>
                <w:p w14:paraId="613EF17D"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r w:rsidRPr="00110CA2">
                    <w:rPr>
                      <w:rFonts w:ascii="Arial" w:eastAsia="Times New Roman" w:hAnsi="Arial" w:cs="Arial"/>
                      <w:i/>
                      <w:iCs/>
                      <w:color w:val="333333"/>
                      <w:sz w:val="20"/>
                      <w:szCs w:val="20"/>
                    </w:rPr>
                    <w:t>Hour 1</w:t>
                  </w:r>
                  <w:r w:rsidRPr="00110CA2">
                    <w:rPr>
                      <w:rFonts w:ascii="Arial" w:eastAsia="Times New Roman" w:hAnsi="Arial" w:cs="Arial"/>
                      <w:color w:val="333333"/>
                      <w:sz w:val="20"/>
                      <w:szCs w:val="20"/>
                    </w:rPr>
                    <w:t>: Oedipus Rex, </w:t>
                  </w:r>
                  <w:hyperlink r:id="rId12" w:history="1">
                    <w:r w:rsidRPr="00110CA2">
                      <w:rPr>
                        <w:rFonts w:ascii="Arial" w:eastAsia="Times New Roman" w:hAnsi="Arial" w:cs="Arial"/>
                        <w:color w:val="835EA5"/>
                        <w:sz w:val="20"/>
                        <w:szCs w:val="20"/>
                        <w:u w:val="single"/>
                      </w:rPr>
                      <w:t>OK Go</w:t>
                    </w:r>
                  </w:hyperlink>
                </w:p>
              </w:tc>
              <w:tc>
                <w:tcPr>
                  <w:tcW w:w="1740" w:type="dxa"/>
                  <w:tcBorders>
                    <w:top w:val="outset" w:sz="6" w:space="0" w:color="auto"/>
                    <w:left w:val="outset" w:sz="6" w:space="0" w:color="auto"/>
                    <w:bottom w:val="outset" w:sz="6" w:space="0" w:color="auto"/>
                    <w:right w:val="outset" w:sz="6" w:space="0" w:color="auto"/>
                  </w:tcBorders>
                  <w:hideMark/>
                </w:tcPr>
                <w:p w14:paraId="46C32732"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Writer's Workshop</w:t>
                  </w:r>
                </w:p>
              </w:tc>
            </w:tr>
            <w:tr w:rsidR="00110CA2" w:rsidRPr="00110CA2" w14:paraId="198E5195" w14:textId="77777777" w:rsidTr="00110CA2">
              <w:trPr>
                <w:trHeight w:val="270"/>
              </w:trPr>
              <w:tc>
                <w:tcPr>
                  <w:tcW w:w="900" w:type="dxa"/>
                  <w:tcBorders>
                    <w:top w:val="outset" w:sz="6" w:space="0" w:color="auto"/>
                    <w:left w:val="outset" w:sz="6" w:space="0" w:color="auto"/>
                    <w:bottom w:val="outset" w:sz="6" w:space="0" w:color="auto"/>
                    <w:right w:val="outset" w:sz="6" w:space="0" w:color="auto"/>
                  </w:tcBorders>
                  <w:hideMark/>
                </w:tcPr>
                <w:p w14:paraId="313AFDE9"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p>
              </w:tc>
              <w:tc>
                <w:tcPr>
                  <w:tcW w:w="630" w:type="dxa"/>
                  <w:tcBorders>
                    <w:top w:val="outset" w:sz="6" w:space="0" w:color="auto"/>
                    <w:left w:val="outset" w:sz="6" w:space="0" w:color="auto"/>
                    <w:bottom w:val="outset" w:sz="6" w:space="0" w:color="auto"/>
                    <w:right w:val="outset" w:sz="6" w:space="0" w:color="auto"/>
                  </w:tcBorders>
                  <w:hideMark/>
                </w:tcPr>
                <w:p w14:paraId="3F2B943C" w14:textId="77777777" w:rsidR="00110CA2" w:rsidRPr="00110CA2" w:rsidRDefault="00110CA2" w:rsidP="00110CA2">
                  <w:pPr>
                    <w:ind w:right="90"/>
                    <w:rPr>
                      <w:rFonts w:ascii="Times New Roman" w:eastAsia="Times New Roman" w:hAnsi="Times New Roman" w:cs="Times New Roman"/>
                      <w:color w:val="333333"/>
                      <w:sz w:val="20"/>
                      <w:szCs w:val="20"/>
                    </w:rPr>
                  </w:pPr>
                </w:p>
              </w:tc>
              <w:tc>
                <w:tcPr>
                  <w:tcW w:w="2055" w:type="dxa"/>
                  <w:tcBorders>
                    <w:top w:val="outset" w:sz="6" w:space="0" w:color="auto"/>
                    <w:left w:val="outset" w:sz="6" w:space="0" w:color="auto"/>
                    <w:bottom w:val="outset" w:sz="6" w:space="0" w:color="auto"/>
                    <w:right w:val="outset" w:sz="6" w:space="0" w:color="auto"/>
                  </w:tcBorders>
                  <w:hideMark/>
                </w:tcPr>
                <w:p w14:paraId="05E28B4E"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Times New Roman" w:eastAsia="Times New Roman" w:hAnsi="Times New Roman" w:cs="Times New Roman"/>
                      <w:color w:val="333333"/>
                      <w:sz w:val="20"/>
                      <w:szCs w:val="20"/>
                    </w:rPr>
                    <w:t> </w:t>
                  </w:r>
                </w:p>
              </w:tc>
              <w:tc>
                <w:tcPr>
                  <w:tcW w:w="10260" w:type="dxa"/>
                  <w:tcBorders>
                    <w:top w:val="outset" w:sz="6" w:space="0" w:color="auto"/>
                    <w:left w:val="outset" w:sz="6" w:space="0" w:color="auto"/>
                    <w:bottom w:val="outset" w:sz="6" w:space="0" w:color="auto"/>
                    <w:right w:val="outset" w:sz="6" w:space="0" w:color="auto"/>
                  </w:tcBorders>
                  <w:hideMark/>
                </w:tcPr>
                <w:p w14:paraId="5F06EA14"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r w:rsidRPr="00110CA2">
                    <w:rPr>
                      <w:rFonts w:ascii="Arial" w:eastAsia="Times New Roman" w:hAnsi="Arial" w:cs="Arial"/>
                      <w:i/>
                      <w:iCs/>
                      <w:color w:val="333333"/>
                      <w:sz w:val="20"/>
                      <w:szCs w:val="20"/>
                    </w:rPr>
                    <w:t>Hour 3</w:t>
                  </w:r>
                  <w:r w:rsidRPr="00110CA2">
                    <w:rPr>
                      <w:rFonts w:ascii="Arial" w:eastAsia="Times New Roman" w:hAnsi="Arial" w:cs="Arial"/>
                      <w:color w:val="333333"/>
                      <w:sz w:val="20"/>
                      <w:szCs w:val="20"/>
                    </w:rPr>
                    <w:t>: Oedipus Rex</w:t>
                  </w:r>
                  <w:r w:rsidRPr="00110CA2">
                    <w:rPr>
                      <w:rFonts w:ascii="Arial" w:eastAsia="Times New Roman" w:hAnsi="Arial" w:cs="Arial"/>
                      <w:color w:val="333333"/>
                      <w:sz w:val="20"/>
                      <w:szCs w:val="20"/>
                    </w:rPr>
                    <w:br/>
                    <w:t>              </w:t>
                  </w:r>
                  <w:hyperlink r:id="rId13" w:history="1">
                    <w:r w:rsidRPr="00110CA2">
                      <w:rPr>
                        <w:rFonts w:ascii="Arial" w:eastAsia="Times New Roman" w:hAnsi="Arial" w:cs="Arial"/>
                        <w:color w:val="835EA5"/>
                        <w:sz w:val="20"/>
                        <w:szCs w:val="20"/>
                        <w:u w:val="single"/>
                      </w:rPr>
                      <w:t>David Hume, Enquiry Concerning Human Understanding §8</w:t>
                    </w:r>
                  </w:hyperlink>
                  <w:r w:rsidRPr="00110CA2">
                    <w:rPr>
                      <w:rFonts w:ascii="Arial" w:eastAsia="Times New Roman" w:hAnsi="Arial" w:cs="Arial"/>
                      <w:color w:val="333333"/>
                      <w:sz w:val="20"/>
                      <w:szCs w:val="20"/>
                    </w:rPr>
                    <w:br/>
                    <w:t>              </w:t>
                  </w:r>
                  <w:hyperlink r:id="rId14" w:history="1">
                    <w:r w:rsidRPr="00110CA2">
                      <w:rPr>
                        <w:rFonts w:ascii="Arial" w:eastAsia="Times New Roman" w:hAnsi="Arial" w:cs="Arial"/>
                        <w:color w:val="835EA5"/>
                        <w:sz w:val="20"/>
                        <w:szCs w:val="20"/>
                        <w:u w:val="single"/>
                      </w:rPr>
                      <w:t>Spinoza,</w:t>
                    </w:r>
                    <w:r w:rsidRPr="00110CA2">
                      <w:rPr>
                        <w:rFonts w:ascii="Arial" w:eastAsia="Times New Roman" w:hAnsi="Arial" w:cs="Arial"/>
                        <w:color w:val="835EA5"/>
                        <w:sz w:val="20"/>
                        <w:szCs w:val="20"/>
                      </w:rPr>
                      <w:t> </w:t>
                    </w:r>
                    <w:r w:rsidRPr="00110CA2">
                      <w:rPr>
                        <w:rFonts w:ascii="Arial" w:eastAsia="Times New Roman" w:hAnsi="Arial" w:cs="Arial"/>
                        <w:i/>
                        <w:iCs/>
                        <w:color w:val="835EA5"/>
                        <w:sz w:val="20"/>
                        <w:szCs w:val="20"/>
                        <w:u w:val="single"/>
                      </w:rPr>
                      <w:t>Ethics</w:t>
                    </w:r>
                    <w:r w:rsidRPr="00110CA2">
                      <w:rPr>
                        <w:rFonts w:ascii="Arial" w:eastAsia="Times New Roman" w:hAnsi="Arial" w:cs="Arial"/>
                        <w:color w:val="835EA5"/>
                        <w:sz w:val="20"/>
                        <w:szCs w:val="20"/>
                      </w:rPr>
                      <w:t> </w:t>
                    </w:r>
                    <w:r w:rsidRPr="00110CA2">
                      <w:rPr>
                        <w:rFonts w:ascii="Arial" w:eastAsia="Times New Roman" w:hAnsi="Arial" w:cs="Arial"/>
                        <w:color w:val="835EA5"/>
                        <w:sz w:val="20"/>
                        <w:szCs w:val="20"/>
                        <w:u w:val="single"/>
                      </w:rPr>
                      <w:t>P48-P49</w:t>
                    </w:r>
                  </w:hyperlink>
                </w:p>
              </w:tc>
              <w:tc>
                <w:tcPr>
                  <w:tcW w:w="1740" w:type="dxa"/>
                  <w:tcBorders>
                    <w:top w:val="outset" w:sz="6" w:space="0" w:color="auto"/>
                    <w:left w:val="outset" w:sz="6" w:space="0" w:color="auto"/>
                    <w:bottom w:val="outset" w:sz="6" w:space="0" w:color="auto"/>
                    <w:right w:val="outset" w:sz="6" w:space="0" w:color="auto"/>
                  </w:tcBorders>
                  <w:hideMark/>
                </w:tcPr>
                <w:p w14:paraId="274EEAB1"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p>
              </w:tc>
            </w:tr>
            <w:tr w:rsidR="00110CA2" w:rsidRPr="00110CA2" w14:paraId="4641FBA0" w14:textId="77777777" w:rsidTr="00110CA2">
              <w:trPr>
                <w:trHeight w:val="270"/>
              </w:trPr>
              <w:tc>
                <w:tcPr>
                  <w:tcW w:w="900" w:type="dxa"/>
                  <w:tcBorders>
                    <w:top w:val="outset" w:sz="6" w:space="0" w:color="auto"/>
                    <w:left w:val="outset" w:sz="6" w:space="0" w:color="auto"/>
                    <w:bottom w:val="outset" w:sz="6" w:space="0" w:color="auto"/>
                    <w:right w:val="outset" w:sz="6" w:space="0" w:color="auto"/>
                  </w:tcBorders>
                  <w:hideMark/>
                </w:tcPr>
                <w:p w14:paraId="03DC8D56"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r w:rsidRPr="00110CA2">
                    <w:rPr>
                      <w:rFonts w:ascii="Arial" w:eastAsia="Times New Roman" w:hAnsi="Arial" w:cs="Arial"/>
                      <w:b/>
                      <w:bCs/>
                      <w:color w:val="333333"/>
                      <w:sz w:val="20"/>
                      <w:szCs w:val="20"/>
                    </w:rPr>
                    <w:t>Week 2:</w:t>
                  </w:r>
                </w:p>
              </w:tc>
              <w:tc>
                <w:tcPr>
                  <w:tcW w:w="630" w:type="dxa"/>
                  <w:tcBorders>
                    <w:top w:val="outset" w:sz="6" w:space="0" w:color="auto"/>
                    <w:left w:val="outset" w:sz="6" w:space="0" w:color="auto"/>
                    <w:bottom w:val="outset" w:sz="6" w:space="0" w:color="auto"/>
                    <w:right w:val="outset" w:sz="6" w:space="0" w:color="auto"/>
                  </w:tcBorders>
                  <w:hideMark/>
                </w:tcPr>
                <w:p w14:paraId="3F26C54E"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9/3</w:t>
                  </w:r>
                </w:p>
              </w:tc>
              <w:tc>
                <w:tcPr>
                  <w:tcW w:w="2055" w:type="dxa"/>
                  <w:tcBorders>
                    <w:top w:val="outset" w:sz="6" w:space="0" w:color="auto"/>
                    <w:left w:val="outset" w:sz="6" w:space="0" w:color="auto"/>
                    <w:bottom w:val="outset" w:sz="6" w:space="0" w:color="auto"/>
                    <w:right w:val="outset" w:sz="6" w:space="0" w:color="auto"/>
                  </w:tcBorders>
                  <w:hideMark/>
                </w:tcPr>
                <w:p w14:paraId="4D6C097E"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Determinism 1</w:t>
                  </w:r>
                </w:p>
              </w:tc>
              <w:tc>
                <w:tcPr>
                  <w:tcW w:w="10260" w:type="dxa"/>
                  <w:tcBorders>
                    <w:top w:val="outset" w:sz="6" w:space="0" w:color="auto"/>
                    <w:left w:val="outset" w:sz="6" w:space="0" w:color="auto"/>
                    <w:bottom w:val="outset" w:sz="6" w:space="0" w:color="auto"/>
                    <w:right w:val="outset" w:sz="6" w:space="0" w:color="auto"/>
                  </w:tcBorders>
                  <w:hideMark/>
                </w:tcPr>
                <w:p w14:paraId="44B4FD8A"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r w:rsidRPr="00110CA2">
                    <w:rPr>
                      <w:rFonts w:ascii="Arial" w:eastAsia="Times New Roman" w:hAnsi="Arial" w:cs="Arial"/>
                      <w:i/>
                      <w:iCs/>
                      <w:color w:val="333333"/>
                      <w:sz w:val="20"/>
                      <w:szCs w:val="20"/>
                    </w:rPr>
                    <w:t>Hour 1</w:t>
                  </w:r>
                  <w:r w:rsidRPr="00110CA2">
                    <w:rPr>
                      <w:rFonts w:ascii="Arial" w:eastAsia="Times New Roman" w:hAnsi="Arial" w:cs="Arial"/>
                      <w:color w:val="333333"/>
                      <w:sz w:val="20"/>
                      <w:szCs w:val="20"/>
                    </w:rPr>
                    <w:t>: Blueprint, Ch. 1-2</w:t>
                  </w:r>
                </w:p>
              </w:tc>
              <w:tc>
                <w:tcPr>
                  <w:tcW w:w="1740" w:type="dxa"/>
                  <w:tcBorders>
                    <w:top w:val="outset" w:sz="6" w:space="0" w:color="auto"/>
                    <w:left w:val="outset" w:sz="6" w:space="0" w:color="auto"/>
                    <w:bottom w:val="outset" w:sz="6" w:space="0" w:color="auto"/>
                    <w:right w:val="outset" w:sz="6" w:space="0" w:color="auto"/>
                  </w:tcBorders>
                  <w:hideMark/>
                </w:tcPr>
                <w:p w14:paraId="6E6F7E02"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r w:rsidRPr="00110CA2">
                    <w:rPr>
                      <w:rFonts w:ascii="Arial" w:eastAsia="Times New Roman" w:hAnsi="Arial" w:cs="Arial"/>
                      <w:color w:val="333333"/>
                    </w:rPr>
                    <w:t>Writer's Workshop</w:t>
                  </w:r>
                </w:p>
              </w:tc>
            </w:tr>
            <w:tr w:rsidR="00110CA2" w:rsidRPr="00110CA2" w14:paraId="35B171DC" w14:textId="77777777" w:rsidTr="00110CA2">
              <w:trPr>
                <w:trHeight w:val="270"/>
              </w:trPr>
              <w:tc>
                <w:tcPr>
                  <w:tcW w:w="900" w:type="dxa"/>
                  <w:tcBorders>
                    <w:top w:val="outset" w:sz="6" w:space="0" w:color="auto"/>
                    <w:left w:val="outset" w:sz="6" w:space="0" w:color="auto"/>
                    <w:bottom w:val="outset" w:sz="6" w:space="0" w:color="auto"/>
                    <w:right w:val="outset" w:sz="6" w:space="0" w:color="auto"/>
                  </w:tcBorders>
                  <w:hideMark/>
                </w:tcPr>
                <w:p w14:paraId="6C5F0E5A"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p>
              </w:tc>
              <w:tc>
                <w:tcPr>
                  <w:tcW w:w="630" w:type="dxa"/>
                  <w:tcBorders>
                    <w:top w:val="outset" w:sz="6" w:space="0" w:color="auto"/>
                    <w:left w:val="outset" w:sz="6" w:space="0" w:color="auto"/>
                    <w:bottom w:val="outset" w:sz="6" w:space="0" w:color="auto"/>
                    <w:right w:val="outset" w:sz="6" w:space="0" w:color="auto"/>
                  </w:tcBorders>
                  <w:hideMark/>
                </w:tcPr>
                <w:p w14:paraId="15B67BBF"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p>
              </w:tc>
              <w:tc>
                <w:tcPr>
                  <w:tcW w:w="2055" w:type="dxa"/>
                  <w:tcBorders>
                    <w:top w:val="outset" w:sz="6" w:space="0" w:color="auto"/>
                    <w:left w:val="outset" w:sz="6" w:space="0" w:color="auto"/>
                    <w:bottom w:val="outset" w:sz="6" w:space="0" w:color="auto"/>
                    <w:right w:val="outset" w:sz="6" w:space="0" w:color="auto"/>
                  </w:tcBorders>
                  <w:hideMark/>
                </w:tcPr>
                <w:p w14:paraId="14B61B57"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Times New Roman" w:eastAsia="Times New Roman" w:hAnsi="Times New Roman" w:cs="Times New Roman"/>
                      <w:color w:val="333333"/>
                      <w:sz w:val="20"/>
                      <w:szCs w:val="20"/>
                    </w:rPr>
                    <w:t> </w:t>
                  </w:r>
                </w:p>
              </w:tc>
              <w:tc>
                <w:tcPr>
                  <w:tcW w:w="10260" w:type="dxa"/>
                  <w:tcBorders>
                    <w:top w:val="outset" w:sz="6" w:space="0" w:color="auto"/>
                    <w:left w:val="outset" w:sz="6" w:space="0" w:color="auto"/>
                    <w:bottom w:val="outset" w:sz="6" w:space="0" w:color="auto"/>
                    <w:right w:val="outset" w:sz="6" w:space="0" w:color="auto"/>
                  </w:tcBorders>
                  <w:hideMark/>
                </w:tcPr>
                <w:p w14:paraId="2943A0FD"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r w:rsidRPr="00110CA2">
                    <w:rPr>
                      <w:rFonts w:ascii="Arial" w:eastAsia="Times New Roman" w:hAnsi="Arial" w:cs="Arial"/>
                      <w:i/>
                      <w:iCs/>
                      <w:color w:val="333333"/>
                      <w:sz w:val="20"/>
                      <w:szCs w:val="20"/>
                    </w:rPr>
                    <w:t>Hour 3</w:t>
                  </w:r>
                  <w:r w:rsidRPr="00110CA2">
                    <w:rPr>
                      <w:rFonts w:ascii="Arial" w:eastAsia="Times New Roman" w:hAnsi="Arial" w:cs="Arial"/>
                      <w:color w:val="333333"/>
                    </w:rPr>
                    <w:t>: Blueprint, Ch. 3-4</w:t>
                  </w:r>
                </w:p>
              </w:tc>
              <w:tc>
                <w:tcPr>
                  <w:tcW w:w="1740" w:type="dxa"/>
                  <w:tcBorders>
                    <w:top w:val="outset" w:sz="6" w:space="0" w:color="auto"/>
                    <w:left w:val="outset" w:sz="6" w:space="0" w:color="auto"/>
                    <w:bottom w:val="outset" w:sz="6" w:space="0" w:color="auto"/>
                    <w:right w:val="outset" w:sz="6" w:space="0" w:color="auto"/>
                  </w:tcBorders>
                  <w:hideMark/>
                </w:tcPr>
                <w:p w14:paraId="2283CF39"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p>
              </w:tc>
            </w:tr>
            <w:tr w:rsidR="00110CA2" w:rsidRPr="00110CA2" w14:paraId="31DBA7A2" w14:textId="77777777" w:rsidTr="00110CA2">
              <w:trPr>
                <w:trHeight w:val="270"/>
              </w:trPr>
              <w:tc>
                <w:tcPr>
                  <w:tcW w:w="900" w:type="dxa"/>
                  <w:tcBorders>
                    <w:top w:val="outset" w:sz="6" w:space="0" w:color="auto"/>
                    <w:left w:val="outset" w:sz="6" w:space="0" w:color="auto"/>
                    <w:bottom w:val="outset" w:sz="6" w:space="0" w:color="auto"/>
                    <w:right w:val="outset" w:sz="6" w:space="0" w:color="auto"/>
                  </w:tcBorders>
                  <w:hideMark/>
                </w:tcPr>
                <w:p w14:paraId="7369C894"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lastRenderedPageBreak/>
                    <w:t> </w:t>
                  </w:r>
                  <w:r w:rsidRPr="00110CA2">
                    <w:rPr>
                      <w:rFonts w:ascii="Arial" w:eastAsia="Times New Roman" w:hAnsi="Arial" w:cs="Arial"/>
                      <w:b/>
                      <w:bCs/>
                      <w:color w:val="333333"/>
                      <w:sz w:val="20"/>
                      <w:szCs w:val="20"/>
                    </w:rPr>
                    <w:t>Week 3:</w:t>
                  </w:r>
                </w:p>
              </w:tc>
              <w:tc>
                <w:tcPr>
                  <w:tcW w:w="630" w:type="dxa"/>
                  <w:tcBorders>
                    <w:top w:val="outset" w:sz="6" w:space="0" w:color="auto"/>
                    <w:left w:val="outset" w:sz="6" w:space="0" w:color="auto"/>
                    <w:bottom w:val="outset" w:sz="6" w:space="0" w:color="auto"/>
                    <w:right w:val="outset" w:sz="6" w:space="0" w:color="auto"/>
                  </w:tcBorders>
                  <w:hideMark/>
                </w:tcPr>
                <w:p w14:paraId="3C40D6CB"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9/10</w:t>
                  </w:r>
                </w:p>
              </w:tc>
              <w:tc>
                <w:tcPr>
                  <w:tcW w:w="2055" w:type="dxa"/>
                  <w:tcBorders>
                    <w:top w:val="outset" w:sz="6" w:space="0" w:color="auto"/>
                    <w:left w:val="outset" w:sz="6" w:space="0" w:color="auto"/>
                    <w:bottom w:val="outset" w:sz="6" w:space="0" w:color="auto"/>
                    <w:right w:val="outset" w:sz="6" w:space="0" w:color="auto"/>
                  </w:tcBorders>
                  <w:hideMark/>
                </w:tcPr>
                <w:p w14:paraId="1E7CFB7F"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Determinism 2</w:t>
                  </w:r>
                </w:p>
              </w:tc>
              <w:tc>
                <w:tcPr>
                  <w:tcW w:w="10260" w:type="dxa"/>
                  <w:tcBorders>
                    <w:top w:val="outset" w:sz="6" w:space="0" w:color="auto"/>
                    <w:left w:val="outset" w:sz="6" w:space="0" w:color="auto"/>
                    <w:bottom w:val="outset" w:sz="6" w:space="0" w:color="auto"/>
                    <w:right w:val="outset" w:sz="6" w:space="0" w:color="auto"/>
                  </w:tcBorders>
                  <w:hideMark/>
                </w:tcPr>
                <w:p w14:paraId="3BC8F122"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r w:rsidRPr="00110CA2">
                    <w:rPr>
                      <w:rFonts w:ascii="Arial" w:eastAsia="Times New Roman" w:hAnsi="Arial" w:cs="Arial"/>
                      <w:i/>
                      <w:iCs/>
                      <w:color w:val="333333"/>
                      <w:sz w:val="20"/>
                      <w:szCs w:val="20"/>
                    </w:rPr>
                    <w:t>Hour 1</w:t>
                  </w:r>
                  <w:r w:rsidRPr="00110CA2">
                    <w:rPr>
                      <w:rFonts w:ascii="Arial" w:eastAsia="Times New Roman" w:hAnsi="Arial" w:cs="Arial"/>
                      <w:color w:val="333333"/>
                      <w:sz w:val="20"/>
                      <w:szCs w:val="20"/>
                    </w:rPr>
                    <w:t>: </w:t>
                  </w:r>
                  <w:r w:rsidRPr="00110CA2">
                    <w:rPr>
                      <w:rFonts w:ascii="Arial" w:eastAsia="Times New Roman" w:hAnsi="Arial" w:cs="Arial"/>
                      <w:color w:val="333333"/>
                    </w:rPr>
                    <w:t>Blueprint, Ch. 5-7</w:t>
                  </w:r>
                </w:p>
              </w:tc>
              <w:tc>
                <w:tcPr>
                  <w:tcW w:w="1740" w:type="dxa"/>
                  <w:tcBorders>
                    <w:top w:val="outset" w:sz="6" w:space="0" w:color="auto"/>
                    <w:left w:val="outset" w:sz="6" w:space="0" w:color="auto"/>
                    <w:bottom w:val="outset" w:sz="6" w:space="0" w:color="auto"/>
                    <w:right w:val="outset" w:sz="6" w:space="0" w:color="auto"/>
                  </w:tcBorders>
                  <w:hideMark/>
                </w:tcPr>
                <w:p w14:paraId="26D76F75"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r w:rsidRPr="00110CA2">
                    <w:rPr>
                      <w:rFonts w:ascii="Arial" w:eastAsia="Times New Roman" w:hAnsi="Arial" w:cs="Arial"/>
                      <w:color w:val="333333"/>
                    </w:rPr>
                    <w:t>Writer's Workshop</w:t>
                  </w:r>
                </w:p>
              </w:tc>
            </w:tr>
            <w:tr w:rsidR="00110CA2" w:rsidRPr="00110CA2" w14:paraId="6881E192" w14:textId="77777777" w:rsidTr="00110CA2">
              <w:trPr>
                <w:trHeight w:val="270"/>
              </w:trPr>
              <w:tc>
                <w:tcPr>
                  <w:tcW w:w="900" w:type="dxa"/>
                  <w:tcBorders>
                    <w:top w:val="outset" w:sz="6" w:space="0" w:color="auto"/>
                    <w:left w:val="outset" w:sz="6" w:space="0" w:color="auto"/>
                    <w:bottom w:val="outset" w:sz="6" w:space="0" w:color="auto"/>
                    <w:right w:val="outset" w:sz="6" w:space="0" w:color="auto"/>
                  </w:tcBorders>
                  <w:hideMark/>
                </w:tcPr>
                <w:p w14:paraId="52BABA4E"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b/>
                      <w:bCs/>
                      <w:color w:val="333333"/>
                      <w:sz w:val="20"/>
                      <w:szCs w:val="20"/>
                    </w:rPr>
                    <w:t> </w:t>
                  </w:r>
                </w:p>
              </w:tc>
              <w:tc>
                <w:tcPr>
                  <w:tcW w:w="630" w:type="dxa"/>
                  <w:tcBorders>
                    <w:top w:val="outset" w:sz="6" w:space="0" w:color="auto"/>
                    <w:left w:val="outset" w:sz="6" w:space="0" w:color="auto"/>
                    <w:bottom w:val="outset" w:sz="6" w:space="0" w:color="auto"/>
                    <w:right w:val="outset" w:sz="6" w:space="0" w:color="auto"/>
                  </w:tcBorders>
                  <w:hideMark/>
                </w:tcPr>
                <w:p w14:paraId="608A34F9"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p>
              </w:tc>
              <w:tc>
                <w:tcPr>
                  <w:tcW w:w="2055" w:type="dxa"/>
                  <w:tcBorders>
                    <w:top w:val="outset" w:sz="6" w:space="0" w:color="auto"/>
                    <w:left w:val="outset" w:sz="6" w:space="0" w:color="auto"/>
                    <w:bottom w:val="outset" w:sz="6" w:space="0" w:color="auto"/>
                    <w:right w:val="outset" w:sz="6" w:space="0" w:color="auto"/>
                  </w:tcBorders>
                  <w:hideMark/>
                </w:tcPr>
                <w:p w14:paraId="311F3137"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Times New Roman" w:eastAsia="Times New Roman" w:hAnsi="Times New Roman" w:cs="Times New Roman"/>
                      <w:color w:val="333333"/>
                      <w:sz w:val="20"/>
                      <w:szCs w:val="20"/>
                    </w:rPr>
                    <w:t> </w:t>
                  </w:r>
                </w:p>
              </w:tc>
              <w:tc>
                <w:tcPr>
                  <w:tcW w:w="10260" w:type="dxa"/>
                  <w:tcBorders>
                    <w:top w:val="outset" w:sz="6" w:space="0" w:color="auto"/>
                    <w:left w:val="outset" w:sz="6" w:space="0" w:color="auto"/>
                    <w:bottom w:val="outset" w:sz="6" w:space="0" w:color="auto"/>
                    <w:right w:val="outset" w:sz="6" w:space="0" w:color="auto"/>
                  </w:tcBorders>
                  <w:hideMark/>
                </w:tcPr>
                <w:p w14:paraId="14AFCF05"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i/>
                      <w:iCs/>
                      <w:color w:val="333333"/>
                    </w:rPr>
                    <w:t> Hour 3</w:t>
                  </w:r>
                  <w:r w:rsidRPr="00110CA2">
                    <w:rPr>
                      <w:rFonts w:ascii="Arial" w:eastAsia="Times New Roman" w:hAnsi="Arial" w:cs="Arial"/>
                      <w:color w:val="333333"/>
                    </w:rPr>
                    <w:t>: Blueprint, Ch. 8-9</w:t>
                  </w:r>
                </w:p>
              </w:tc>
              <w:tc>
                <w:tcPr>
                  <w:tcW w:w="1740" w:type="dxa"/>
                  <w:tcBorders>
                    <w:top w:val="outset" w:sz="6" w:space="0" w:color="auto"/>
                    <w:left w:val="outset" w:sz="6" w:space="0" w:color="auto"/>
                    <w:bottom w:val="outset" w:sz="6" w:space="0" w:color="auto"/>
                    <w:right w:val="outset" w:sz="6" w:space="0" w:color="auto"/>
                  </w:tcBorders>
                  <w:hideMark/>
                </w:tcPr>
                <w:p w14:paraId="37A5A398"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p>
              </w:tc>
            </w:tr>
            <w:tr w:rsidR="00110CA2" w:rsidRPr="00110CA2" w14:paraId="116A0F5F" w14:textId="77777777" w:rsidTr="00110CA2">
              <w:trPr>
                <w:trHeight w:val="270"/>
              </w:trPr>
              <w:tc>
                <w:tcPr>
                  <w:tcW w:w="900" w:type="dxa"/>
                  <w:tcBorders>
                    <w:top w:val="outset" w:sz="6" w:space="0" w:color="auto"/>
                    <w:left w:val="outset" w:sz="6" w:space="0" w:color="auto"/>
                    <w:bottom w:val="outset" w:sz="6" w:space="0" w:color="auto"/>
                    <w:right w:val="outset" w:sz="6" w:space="0" w:color="auto"/>
                  </w:tcBorders>
                  <w:hideMark/>
                </w:tcPr>
                <w:p w14:paraId="59B798B2"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r w:rsidRPr="00110CA2">
                    <w:rPr>
                      <w:rFonts w:ascii="Arial" w:eastAsia="Times New Roman" w:hAnsi="Arial" w:cs="Arial"/>
                      <w:b/>
                      <w:bCs/>
                      <w:color w:val="333333"/>
                      <w:sz w:val="20"/>
                      <w:szCs w:val="20"/>
                    </w:rPr>
                    <w:t>Week 4:</w:t>
                  </w:r>
                </w:p>
              </w:tc>
              <w:tc>
                <w:tcPr>
                  <w:tcW w:w="630" w:type="dxa"/>
                  <w:tcBorders>
                    <w:top w:val="outset" w:sz="6" w:space="0" w:color="auto"/>
                    <w:left w:val="outset" w:sz="6" w:space="0" w:color="auto"/>
                    <w:bottom w:val="outset" w:sz="6" w:space="0" w:color="auto"/>
                    <w:right w:val="outset" w:sz="6" w:space="0" w:color="auto"/>
                  </w:tcBorders>
                  <w:hideMark/>
                </w:tcPr>
                <w:p w14:paraId="7369CBC3"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9/17</w:t>
                  </w:r>
                </w:p>
              </w:tc>
              <w:tc>
                <w:tcPr>
                  <w:tcW w:w="2055" w:type="dxa"/>
                  <w:tcBorders>
                    <w:top w:val="outset" w:sz="6" w:space="0" w:color="auto"/>
                    <w:left w:val="outset" w:sz="6" w:space="0" w:color="auto"/>
                    <w:bottom w:val="outset" w:sz="6" w:space="0" w:color="auto"/>
                    <w:right w:val="outset" w:sz="6" w:space="0" w:color="auto"/>
                  </w:tcBorders>
                  <w:hideMark/>
                </w:tcPr>
                <w:p w14:paraId="3CBAF5A5"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Determinism 3</w:t>
                  </w:r>
                </w:p>
              </w:tc>
              <w:tc>
                <w:tcPr>
                  <w:tcW w:w="10260" w:type="dxa"/>
                  <w:tcBorders>
                    <w:top w:val="outset" w:sz="6" w:space="0" w:color="auto"/>
                    <w:left w:val="outset" w:sz="6" w:space="0" w:color="auto"/>
                    <w:bottom w:val="outset" w:sz="6" w:space="0" w:color="auto"/>
                    <w:right w:val="outset" w:sz="6" w:space="0" w:color="auto"/>
                  </w:tcBorders>
                  <w:hideMark/>
                </w:tcPr>
                <w:p w14:paraId="6B6E93E1"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r w:rsidRPr="00110CA2">
                    <w:rPr>
                      <w:rFonts w:ascii="Arial" w:eastAsia="Times New Roman" w:hAnsi="Arial" w:cs="Arial"/>
                      <w:i/>
                      <w:iCs/>
                      <w:color w:val="333333"/>
                      <w:sz w:val="20"/>
                      <w:szCs w:val="20"/>
                    </w:rPr>
                    <w:t>Hour 1: </w:t>
                  </w:r>
                  <w:r w:rsidRPr="00110CA2">
                    <w:rPr>
                      <w:rFonts w:ascii="Arial" w:eastAsia="Times New Roman" w:hAnsi="Arial" w:cs="Arial"/>
                      <w:color w:val="333333"/>
                    </w:rPr>
                    <w:t>Notes from Underground, Part 1</w:t>
                  </w:r>
                </w:p>
              </w:tc>
              <w:tc>
                <w:tcPr>
                  <w:tcW w:w="1740" w:type="dxa"/>
                  <w:tcBorders>
                    <w:top w:val="outset" w:sz="6" w:space="0" w:color="auto"/>
                    <w:left w:val="outset" w:sz="6" w:space="0" w:color="auto"/>
                    <w:bottom w:val="outset" w:sz="6" w:space="0" w:color="auto"/>
                    <w:right w:val="outset" w:sz="6" w:space="0" w:color="auto"/>
                  </w:tcBorders>
                  <w:hideMark/>
                </w:tcPr>
                <w:p w14:paraId="0C2C0FE2"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rPr>
                    <w:t> Writer's Workshop</w:t>
                  </w:r>
                </w:p>
              </w:tc>
            </w:tr>
            <w:tr w:rsidR="00110CA2" w:rsidRPr="00110CA2" w14:paraId="0F75D118" w14:textId="77777777" w:rsidTr="00110CA2">
              <w:trPr>
                <w:trHeight w:val="270"/>
              </w:trPr>
              <w:tc>
                <w:tcPr>
                  <w:tcW w:w="900" w:type="dxa"/>
                  <w:tcBorders>
                    <w:top w:val="outset" w:sz="6" w:space="0" w:color="auto"/>
                    <w:left w:val="outset" w:sz="6" w:space="0" w:color="auto"/>
                    <w:bottom w:val="outset" w:sz="6" w:space="0" w:color="auto"/>
                    <w:right w:val="outset" w:sz="6" w:space="0" w:color="auto"/>
                  </w:tcBorders>
                  <w:hideMark/>
                </w:tcPr>
                <w:p w14:paraId="2CDC60D1"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b/>
                      <w:bCs/>
                      <w:color w:val="333333"/>
                      <w:sz w:val="20"/>
                      <w:szCs w:val="20"/>
                    </w:rPr>
                    <w:t>  </w:t>
                  </w:r>
                </w:p>
              </w:tc>
              <w:tc>
                <w:tcPr>
                  <w:tcW w:w="630" w:type="dxa"/>
                  <w:tcBorders>
                    <w:top w:val="outset" w:sz="6" w:space="0" w:color="auto"/>
                    <w:left w:val="outset" w:sz="6" w:space="0" w:color="auto"/>
                    <w:bottom w:val="outset" w:sz="6" w:space="0" w:color="auto"/>
                    <w:right w:val="outset" w:sz="6" w:space="0" w:color="auto"/>
                  </w:tcBorders>
                  <w:hideMark/>
                </w:tcPr>
                <w:p w14:paraId="1D7AF956"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p>
              </w:tc>
              <w:tc>
                <w:tcPr>
                  <w:tcW w:w="2055" w:type="dxa"/>
                  <w:tcBorders>
                    <w:top w:val="outset" w:sz="6" w:space="0" w:color="auto"/>
                    <w:left w:val="outset" w:sz="6" w:space="0" w:color="auto"/>
                    <w:bottom w:val="outset" w:sz="6" w:space="0" w:color="auto"/>
                    <w:right w:val="outset" w:sz="6" w:space="0" w:color="auto"/>
                  </w:tcBorders>
                  <w:hideMark/>
                </w:tcPr>
                <w:p w14:paraId="11BC0FB1"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Times New Roman" w:eastAsia="Times New Roman" w:hAnsi="Times New Roman" w:cs="Times New Roman"/>
                      <w:color w:val="333333"/>
                      <w:sz w:val="20"/>
                      <w:szCs w:val="20"/>
                    </w:rPr>
                    <w:t> </w:t>
                  </w:r>
                </w:p>
              </w:tc>
              <w:tc>
                <w:tcPr>
                  <w:tcW w:w="10260" w:type="dxa"/>
                  <w:tcBorders>
                    <w:top w:val="outset" w:sz="6" w:space="0" w:color="auto"/>
                    <w:left w:val="outset" w:sz="6" w:space="0" w:color="auto"/>
                    <w:bottom w:val="outset" w:sz="6" w:space="0" w:color="auto"/>
                    <w:right w:val="outset" w:sz="6" w:space="0" w:color="auto"/>
                  </w:tcBorders>
                  <w:hideMark/>
                </w:tcPr>
                <w:p w14:paraId="76B2BCA9"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i/>
                      <w:iCs/>
                      <w:color w:val="333333"/>
                    </w:rPr>
                    <w:t> Hour 3: </w:t>
                  </w:r>
                  <w:r w:rsidRPr="00110CA2">
                    <w:rPr>
                      <w:rFonts w:ascii="Arial" w:eastAsia="Times New Roman" w:hAnsi="Arial" w:cs="Arial"/>
                      <w:color w:val="333333"/>
                    </w:rPr>
                    <w:t>Blueprint, Ch. 10-11</w:t>
                  </w:r>
                </w:p>
              </w:tc>
              <w:tc>
                <w:tcPr>
                  <w:tcW w:w="1740" w:type="dxa"/>
                  <w:tcBorders>
                    <w:top w:val="outset" w:sz="6" w:space="0" w:color="auto"/>
                    <w:left w:val="outset" w:sz="6" w:space="0" w:color="auto"/>
                    <w:bottom w:val="outset" w:sz="6" w:space="0" w:color="auto"/>
                    <w:right w:val="outset" w:sz="6" w:space="0" w:color="auto"/>
                  </w:tcBorders>
                  <w:hideMark/>
                </w:tcPr>
                <w:p w14:paraId="41FC848C"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p>
              </w:tc>
            </w:tr>
            <w:tr w:rsidR="00110CA2" w:rsidRPr="00110CA2" w14:paraId="23782307" w14:textId="77777777" w:rsidTr="00110CA2">
              <w:trPr>
                <w:trHeight w:val="270"/>
              </w:trPr>
              <w:tc>
                <w:tcPr>
                  <w:tcW w:w="900" w:type="dxa"/>
                  <w:tcBorders>
                    <w:top w:val="outset" w:sz="6" w:space="0" w:color="auto"/>
                    <w:left w:val="outset" w:sz="6" w:space="0" w:color="auto"/>
                    <w:bottom w:val="outset" w:sz="6" w:space="0" w:color="auto"/>
                    <w:right w:val="outset" w:sz="6" w:space="0" w:color="auto"/>
                  </w:tcBorders>
                  <w:hideMark/>
                </w:tcPr>
                <w:p w14:paraId="35E33E37"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r w:rsidRPr="00110CA2">
                    <w:rPr>
                      <w:rFonts w:ascii="Arial" w:eastAsia="Times New Roman" w:hAnsi="Arial" w:cs="Arial"/>
                      <w:b/>
                      <w:bCs/>
                      <w:color w:val="333333"/>
                      <w:sz w:val="20"/>
                      <w:szCs w:val="20"/>
                    </w:rPr>
                    <w:t>Week 5:</w:t>
                  </w:r>
                </w:p>
              </w:tc>
              <w:tc>
                <w:tcPr>
                  <w:tcW w:w="630" w:type="dxa"/>
                  <w:tcBorders>
                    <w:top w:val="outset" w:sz="6" w:space="0" w:color="auto"/>
                    <w:left w:val="outset" w:sz="6" w:space="0" w:color="auto"/>
                    <w:bottom w:val="outset" w:sz="6" w:space="0" w:color="auto"/>
                    <w:right w:val="outset" w:sz="6" w:space="0" w:color="auto"/>
                  </w:tcBorders>
                  <w:hideMark/>
                </w:tcPr>
                <w:p w14:paraId="69D69C2B"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9/24</w:t>
                  </w:r>
                </w:p>
              </w:tc>
              <w:tc>
                <w:tcPr>
                  <w:tcW w:w="2055" w:type="dxa"/>
                  <w:tcBorders>
                    <w:top w:val="outset" w:sz="6" w:space="0" w:color="auto"/>
                    <w:left w:val="outset" w:sz="6" w:space="0" w:color="auto"/>
                    <w:bottom w:val="outset" w:sz="6" w:space="0" w:color="auto"/>
                    <w:right w:val="outset" w:sz="6" w:space="0" w:color="auto"/>
                  </w:tcBorders>
                  <w:hideMark/>
                </w:tcPr>
                <w:p w14:paraId="693215CE"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Freedom 1</w:t>
                  </w:r>
                </w:p>
              </w:tc>
              <w:tc>
                <w:tcPr>
                  <w:tcW w:w="10260" w:type="dxa"/>
                  <w:tcBorders>
                    <w:top w:val="outset" w:sz="6" w:space="0" w:color="auto"/>
                    <w:left w:val="outset" w:sz="6" w:space="0" w:color="auto"/>
                    <w:bottom w:val="outset" w:sz="6" w:space="0" w:color="auto"/>
                    <w:right w:val="outset" w:sz="6" w:space="0" w:color="auto"/>
                  </w:tcBorders>
                  <w:hideMark/>
                </w:tcPr>
                <w:p w14:paraId="417B672A"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r w:rsidRPr="00110CA2">
                    <w:rPr>
                      <w:rFonts w:ascii="Arial" w:eastAsia="Times New Roman" w:hAnsi="Arial" w:cs="Arial"/>
                      <w:i/>
                      <w:iCs/>
                      <w:color w:val="333333"/>
                      <w:sz w:val="20"/>
                      <w:szCs w:val="20"/>
                    </w:rPr>
                    <w:t>Hour 1: </w:t>
                  </w:r>
                  <w:r w:rsidRPr="00110CA2">
                    <w:rPr>
                      <w:rFonts w:ascii="Arial" w:eastAsia="Times New Roman" w:hAnsi="Arial" w:cs="Arial"/>
                      <w:color w:val="333333"/>
                      <w:sz w:val="20"/>
                      <w:szCs w:val="20"/>
                    </w:rPr>
                    <w:t>Notes from Underground, Part 2 (Ch. 1-4)</w:t>
                  </w:r>
                </w:p>
              </w:tc>
              <w:tc>
                <w:tcPr>
                  <w:tcW w:w="1740" w:type="dxa"/>
                  <w:tcBorders>
                    <w:top w:val="outset" w:sz="6" w:space="0" w:color="auto"/>
                    <w:left w:val="outset" w:sz="6" w:space="0" w:color="auto"/>
                    <w:bottom w:val="outset" w:sz="6" w:space="0" w:color="auto"/>
                    <w:right w:val="outset" w:sz="6" w:space="0" w:color="auto"/>
                  </w:tcBorders>
                  <w:hideMark/>
                </w:tcPr>
                <w:p w14:paraId="36317C3E"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rPr>
                    <w:t> Paper 1 Prompt</w:t>
                  </w:r>
                </w:p>
              </w:tc>
            </w:tr>
            <w:tr w:rsidR="00110CA2" w:rsidRPr="00110CA2" w14:paraId="71BEB5D5" w14:textId="77777777" w:rsidTr="00110CA2">
              <w:trPr>
                <w:trHeight w:val="270"/>
              </w:trPr>
              <w:tc>
                <w:tcPr>
                  <w:tcW w:w="900" w:type="dxa"/>
                  <w:tcBorders>
                    <w:top w:val="outset" w:sz="6" w:space="0" w:color="auto"/>
                    <w:left w:val="outset" w:sz="6" w:space="0" w:color="auto"/>
                    <w:bottom w:val="outset" w:sz="6" w:space="0" w:color="auto"/>
                    <w:right w:val="outset" w:sz="6" w:space="0" w:color="auto"/>
                  </w:tcBorders>
                  <w:hideMark/>
                </w:tcPr>
                <w:p w14:paraId="52E4887A"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p>
              </w:tc>
              <w:tc>
                <w:tcPr>
                  <w:tcW w:w="630" w:type="dxa"/>
                  <w:tcBorders>
                    <w:top w:val="outset" w:sz="6" w:space="0" w:color="auto"/>
                    <w:left w:val="outset" w:sz="6" w:space="0" w:color="auto"/>
                    <w:bottom w:val="outset" w:sz="6" w:space="0" w:color="auto"/>
                    <w:right w:val="outset" w:sz="6" w:space="0" w:color="auto"/>
                  </w:tcBorders>
                  <w:hideMark/>
                </w:tcPr>
                <w:p w14:paraId="24548E5B"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p>
              </w:tc>
              <w:tc>
                <w:tcPr>
                  <w:tcW w:w="2055" w:type="dxa"/>
                  <w:tcBorders>
                    <w:top w:val="outset" w:sz="6" w:space="0" w:color="auto"/>
                    <w:left w:val="outset" w:sz="6" w:space="0" w:color="auto"/>
                    <w:bottom w:val="outset" w:sz="6" w:space="0" w:color="auto"/>
                    <w:right w:val="outset" w:sz="6" w:space="0" w:color="auto"/>
                  </w:tcBorders>
                  <w:hideMark/>
                </w:tcPr>
                <w:p w14:paraId="5AE61153"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Times New Roman" w:eastAsia="Times New Roman" w:hAnsi="Times New Roman" w:cs="Times New Roman"/>
                      <w:color w:val="333333"/>
                      <w:sz w:val="20"/>
                      <w:szCs w:val="20"/>
                    </w:rPr>
                    <w:t> </w:t>
                  </w:r>
                </w:p>
              </w:tc>
              <w:tc>
                <w:tcPr>
                  <w:tcW w:w="10260" w:type="dxa"/>
                  <w:tcBorders>
                    <w:top w:val="outset" w:sz="6" w:space="0" w:color="auto"/>
                    <w:left w:val="outset" w:sz="6" w:space="0" w:color="auto"/>
                    <w:bottom w:val="outset" w:sz="6" w:space="0" w:color="auto"/>
                    <w:right w:val="outset" w:sz="6" w:space="0" w:color="auto"/>
                  </w:tcBorders>
                  <w:hideMark/>
                </w:tcPr>
                <w:p w14:paraId="473375F1"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Times New Roman" w:eastAsia="Times New Roman" w:hAnsi="Times New Roman" w:cs="Times New Roman"/>
                      <w:i/>
                      <w:iCs/>
                      <w:color w:val="333333"/>
                      <w:sz w:val="20"/>
                      <w:szCs w:val="20"/>
                    </w:rPr>
                    <w:t> </w:t>
                  </w:r>
                  <w:r w:rsidRPr="00110CA2">
                    <w:rPr>
                      <w:rFonts w:ascii="Arial" w:eastAsia="Times New Roman" w:hAnsi="Arial" w:cs="Arial"/>
                      <w:i/>
                      <w:iCs/>
                      <w:color w:val="333333"/>
                      <w:sz w:val="20"/>
                      <w:szCs w:val="20"/>
                    </w:rPr>
                    <w:t>Hour 3</w:t>
                  </w:r>
                  <w:r w:rsidRPr="00110CA2">
                    <w:rPr>
                      <w:rFonts w:ascii="Times New Roman" w:eastAsia="Times New Roman" w:hAnsi="Times New Roman" w:cs="Times New Roman"/>
                      <w:color w:val="333333"/>
                      <w:sz w:val="20"/>
                      <w:szCs w:val="20"/>
                    </w:rPr>
                    <w:t>: </w:t>
                  </w:r>
                  <w:r w:rsidRPr="00110CA2">
                    <w:rPr>
                      <w:rFonts w:ascii="Arial" w:eastAsia="Times New Roman" w:hAnsi="Arial" w:cs="Arial"/>
                      <w:color w:val="333333"/>
                    </w:rPr>
                    <w:t>Blueprint, Ch. 12 - Epilogue</w:t>
                  </w:r>
                </w:p>
              </w:tc>
              <w:tc>
                <w:tcPr>
                  <w:tcW w:w="1740" w:type="dxa"/>
                  <w:tcBorders>
                    <w:top w:val="outset" w:sz="6" w:space="0" w:color="auto"/>
                    <w:left w:val="outset" w:sz="6" w:space="0" w:color="auto"/>
                    <w:bottom w:val="outset" w:sz="6" w:space="0" w:color="auto"/>
                    <w:right w:val="outset" w:sz="6" w:space="0" w:color="auto"/>
                  </w:tcBorders>
                  <w:hideMark/>
                </w:tcPr>
                <w:p w14:paraId="1C4081C2"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p>
              </w:tc>
            </w:tr>
            <w:tr w:rsidR="00110CA2" w:rsidRPr="00110CA2" w14:paraId="7A4CE79A" w14:textId="77777777" w:rsidTr="00110CA2">
              <w:trPr>
                <w:trHeight w:val="270"/>
              </w:trPr>
              <w:tc>
                <w:tcPr>
                  <w:tcW w:w="900" w:type="dxa"/>
                  <w:tcBorders>
                    <w:top w:val="outset" w:sz="6" w:space="0" w:color="auto"/>
                    <w:left w:val="outset" w:sz="6" w:space="0" w:color="auto"/>
                    <w:bottom w:val="outset" w:sz="6" w:space="0" w:color="auto"/>
                    <w:right w:val="outset" w:sz="6" w:space="0" w:color="auto"/>
                  </w:tcBorders>
                  <w:hideMark/>
                </w:tcPr>
                <w:p w14:paraId="3C529BB9"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r w:rsidRPr="00110CA2">
                    <w:rPr>
                      <w:rFonts w:ascii="Arial" w:eastAsia="Times New Roman" w:hAnsi="Arial" w:cs="Arial"/>
                      <w:b/>
                      <w:bCs/>
                      <w:color w:val="333333"/>
                      <w:sz w:val="20"/>
                      <w:szCs w:val="20"/>
                    </w:rPr>
                    <w:t>Week 6:</w:t>
                  </w:r>
                </w:p>
              </w:tc>
              <w:tc>
                <w:tcPr>
                  <w:tcW w:w="630" w:type="dxa"/>
                  <w:tcBorders>
                    <w:top w:val="outset" w:sz="6" w:space="0" w:color="auto"/>
                    <w:left w:val="outset" w:sz="6" w:space="0" w:color="auto"/>
                    <w:bottom w:val="outset" w:sz="6" w:space="0" w:color="auto"/>
                    <w:right w:val="outset" w:sz="6" w:space="0" w:color="auto"/>
                  </w:tcBorders>
                  <w:hideMark/>
                </w:tcPr>
                <w:p w14:paraId="482CDF0C"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10/1</w:t>
                  </w:r>
                </w:p>
              </w:tc>
              <w:tc>
                <w:tcPr>
                  <w:tcW w:w="2055" w:type="dxa"/>
                  <w:tcBorders>
                    <w:top w:val="outset" w:sz="6" w:space="0" w:color="auto"/>
                    <w:left w:val="outset" w:sz="6" w:space="0" w:color="auto"/>
                    <w:bottom w:val="outset" w:sz="6" w:space="0" w:color="auto"/>
                    <w:right w:val="outset" w:sz="6" w:space="0" w:color="auto"/>
                  </w:tcBorders>
                  <w:hideMark/>
                </w:tcPr>
                <w:p w14:paraId="7C75BD33"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Freedom 2</w:t>
                  </w:r>
                </w:p>
              </w:tc>
              <w:tc>
                <w:tcPr>
                  <w:tcW w:w="10260" w:type="dxa"/>
                  <w:tcBorders>
                    <w:top w:val="outset" w:sz="6" w:space="0" w:color="auto"/>
                    <w:left w:val="outset" w:sz="6" w:space="0" w:color="auto"/>
                    <w:bottom w:val="outset" w:sz="6" w:space="0" w:color="auto"/>
                    <w:right w:val="outset" w:sz="6" w:space="0" w:color="auto"/>
                  </w:tcBorders>
                  <w:hideMark/>
                </w:tcPr>
                <w:p w14:paraId="4BE858AB"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r w:rsidRPr="00110CA2">
                    <w:rPr>
                      <w:rFonts w:ascii="Arial" w:eastAsia="Times New Roman" w:hAnsi="Arial" w:cs="Arial"/>
                      <w:i/>
                      <w:iCs/>
                      <w:color w:val="333333"/>
                      <w:sz w:val="20"/>
                      <w:szCs w:val="20"/>
                    </w:rPr>
                    <w:t>Hour 1</w:t>
                  </w:r>
                  <w:r w:rsidRPr="00110CA2">
                    <w:rPr>
                      <w:rFonts w:ascii="Arial" w:eastAsia="Times New Roman" w:hAnsi="Arial" w:cs="Arial"/>
                      <w:color w:val="333333"/>
                      <w:sz w:val="20"/>
                      <w:szCs w:val="20"/>
                    </w:rPr>
                    <w:t>: </w:t>
                  </w:r>
                  <w:r w:rsidRPr="00110CA2">
                    <w:rPr>
                      <w:rFonts w:ascii="Arial" w:eastAsia="Times New Roman" w:hAnsi="Arial" w:cs="Arial"/>
                      <w:color w:val="333333"/>
                    </w:rPr>
                    <w:t>Notes from Underground, Part 2 (Ch. 5-10)</w:t>
                  </w:r>
                </w:p>
              </w:tc>
              <w:tc>
                <w:tcPr>
                  <w:tcW w:w="1740" w:type="dxa"/>
                  <w:tcBorders>
                    <w:top w:val="outset" w:sz="6" w:space="0" w:color="auto"/>
                    <w:left w:val="outset" w:sz="6" w:space="0" w:color="auto"/>
                    <w:bottom w:val="outset" w:sz="6" w:space="0" w:color="auto"/>
                    <w:right w:val="outset" w:sz="6" w:space="0" w:color="auto"/>
                  </w:tcBorders>
                  <w:hideMark/>
                </w:tcPr>
                <w:p w14:paraId="2B9E7DCD"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r w:rsidRPr="00110CA2">
                    <w:rPr>
                      <w:rFonts w:ascii="Arial" w:eastAsia="Times New Roman" w:hAnsi="Arial" w:cs="Arial"/>
                      <w:color w:val="333333"/>
                    </w:rPr>
                    <w:t>Writer's Workshop</w:t>
                  </w:r>
                </w:p>
              </w:tc>
            </w:tr>
            <w:tr w:rsidR="00110CA2" w:rsidRPr="00110CA2" w14:paraId="7FFABBE5" w14:textId="77777777" w:rsidTr="00110CA2">
              <w:trPr>
                <w:trHeight w:val="270"/>
              </w:trPr>
              <w:tc>
                <w:tcPr>
                  <w:tcW w:w="900" w:type="dxa"/>
                  <w:tcBorders>
                    <w:top w:val="outset" w:sz="6" w:space="0" w:color="auto"/>
                    <w:left w:val="outset" w:sz="6" w:space="0" w:color="auto"/>
                    <w:bottom w:val="outset" w:sz="6" w:space="0" w:color="auto"/>
                    <w:right w:val="outset" w:sz="6" w:space="0" w:color="auto"/>
                  </w:tcBorders>
                  <w:hideMark/>
                </w:tcPr>
                <w:p w14:paraId="735DFFBF"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p>
              </w:tc>
              <w:tc>
                <w:tcPr>
                  <w:tcW w:w="630" w:type="dxa"/>
                  <w:tcBorders>
                    <w:top w:val="outset" w:sz="6" w:space="0" w:color="auto"/>
                    <w:left w:val="outset" w:sz="6" w:space="0" w:color="auto"/>
                    <w:bottom w:val="outset" w:sz="6" w:space="0" w:color="auto"/>
                    <w:right w:val="outset" w:sz="6" w:space="0" w:color="auto"/>
                  </w:tcBorders>
                  <w:hideMark/>
                </w:tcPr>
                <w:p w14:paraId="78292584"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p>
              </w:tc>
              <w:tc>
                <w:tcPr>
                  <w:tcW w:w="2055" w:type="dxa"/>
                  <w:tcBorders>
                    <w:top w:val="outset" w:sz="6" w:space="0" w:color="auto"/>
                    <w:left w:val="outset" w:sz="6" w:space="0" w:color="auto"/>
                    <w:bottom w:val="outset" w:sz="6" w:space="0" w:color="auto"/>
                    <w:right w:val="outset" w:sz="6" w:space="0" w:color="auto"/>
                  </w:tcBorders>
                  <w:hideMark/>
                </w:tcPr>
                <w:p w14:paraId="5D911EC7"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Times New Roman" w:eastAsia="Times New Roman" w:hAnsi="Times New Roman" w:cs="Times New Roman"/>
                      <w:color w:val="333333"/>
                      <w:sz w:val="20"/>
                      <w:szCs w:val="20"/>
                    </w:rPr>
                    <w:t> </w:t>
                  </w:r>
                </w:p>
              </w:tc>
              <w:tc>
                <w:tcPr>
                  <w:tcW w:w="10260" w:type="dxa"/>
                  <w:tcBorders>
                    <w:top w:val="outset" w:sz="6" w:space="0" w:color="auto"/>
                    <w:left w:val="outset" w:sz="6" w:space="0" w:color="auto"/>
                    <w:bottom w:val="outset" w:sz="6" w:space="0" w:color="auto"/>
                    <w:right w:val="outset" w:sz="6" w:space="0" w:color="auto"/>
                  </w:tcBorders>
                  <w:hideMark/>
                </w:tcPr>
                <w:p w14:paraId="2356B2CE"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rPr>
                    <w:t> </w:t>
                  </w:r>
                  <w:r w:rsidRPr="00110CA2">
                    <w:rPr>
                      <w:rFonts w:ascii="Arial" w:eastAsia="Times New Roman" w:hAnsi="Arial" w:cs="Arial"/>
                      <w:i/>
                      <w:iCs/>
                      <w:color w:val="333333"/>
                    </w:rPr>
                    <w:t>Hour 3</w:t>
                  </w:r>
                  <w:r w:rsidRPr="00110CA2">
                    <w:rPr>
                      <w:rFonts w:ascii="Arial" w:eastAsia="Times New Roman" w:hAnsi="Arial" w:cs="Arial"/>
                      <w:color w:val="333333"/>
                    </w:rPr>
                    <w:t>: How Physics Makes Us Free, Ch. 1</w:t>
                  </w:r>
                </w:p>
              </w:tc>
              <w:tc>
                <w:tcPr>
                  <w:tcW w:w="1740" w:type="dxa"/>
                  <w:tcBorders>
                    <w:top w:val="outset" w:sz="6" w:space="0" w:color="auto"/>
                    <w:left w:val="outset" w:sz="6" w:space="0" w:color="auto"/>
                    <w:bottom w:val="outset" w:sz="6" w:space="0" w:color="auto"/>
                    <w:right w:val="outset" w:sz="6" w:space="0" w:color="auto"/>
                  </w:tcBorders>
                  <w:hideMark/>
                </w:tcPr>
                <w:p w14:paraId="50163BA3" w14:textId="77777777" w:rsidR="00110CA2" w:rsidRPr="00110CA2" w:rsidRDefault="00110CA2" w:rsidP="00110CA2">
                  <w:pPr>
                    <w:ind w:right="90"/>
                    <w:rPr>
                      <w:rFonts w:ascii="Times New Roman" w:eastAsia="Times New Roman" w:hAnsi="Times New Roman" w:cs="Times New Roman"/>
                      <w:color w:val="333333"/>
                      <w:sz w:val="20"/>
                      <w:szCs w:val="20"/>
                    </w:rPr>
                  </w:pPr>
                </w:p>
              </w:tc>
            </w:tr>
            <w:tr w:rsidR="00110CA2" w:rsidRPr="00110CA2" w14:paraId="1CD59B89" w14:textId="77777777" w:rsidTr="00110CA2">
              <w:trPr>
                <w:trHeight w:val="510"/>
              </w:trPr>
              <w:tc>
                <w:tcPr>
                  <w:tcW w:w="900" w:type="dxa"/>
                  <w:tcBorders>
                    <w:top w:val="outset" w:sz="6" w:space="0" w:color="auto"/>
                    <w:left w:val="outset" w:sz="6" w:space="0" w:color="auto"/>
                    <w:bottom w:val="outset" w:sz="6" w:space="0" w:color="auto"/>
                    <w:right w:val="outset" w:sz="6" w:space="0" w:color="auto"/>
                  </w:tcBorders>
                  <w:hideMark/>
                </w:tcPr>
                <w:p w14:paraId="51073EAB"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r w:rsidRPr="00110CA2">
                    <w:rPr>
                      <w:rFonts w:ascii="Arial" w:eastAsia="Times New Roman" w:hAnsi="Arial" w:cs="Arial"/>
                      <w:b/>
                      <w:bCs/>
                      <w:color w:val="333333"/>
                      <w:sz w:val="20"/>
                      <w:szCs w:val="20"/>
                    </w:rPr>
                    <w:t>Week 7:</w:t>
                  </w:r>
                </w:p>
              </w:tc>
              <w:tc>
                <w:tcPr>
                  <w:tcW w:w="630" w:type="dxa"/>
                  <w:tcBorders>
                    <w:top w:val="outset" w:sz="6" w:space="0" w:color="auto"/>
                    <w:left w:val="outset" w:sz="6" w:space="0" w:color="auto"/>
                    <w:bottom w:val="outset" w:sz="6" w:space="0" w:color="auto"/>
                    <w:right w:val="outset" w:sz="6" w:space="0" w:color="auto"/>
                  </w:tcBorders>
                  <w:hideMark/>
                </w:tcPr>
                <w:p w14:paraId="1DFC1757"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10/8</w:t>
                  </w:r>
                </w:p>
              </w:tc>
              <w:tc>
                <w:tcPr>
                  <w:tcW w:w="2055" w:type="dxa"/>
                  <w:tcBorders>
                    <w:top w:val="outset" w:sz="6" w:space="0" w:color="auto"/>
                    <w:left w:val="outset" w:sz="6" w:space="0" w:color="auto"/>
                    <w:bottom w:val="outset" w:sz="6" w:space="0" w:color="auto"/>
                    <w:right w:val="outset" w:sz="6" w:space="0" w:color="auto"/>
                  </w:tcBorders>
                  <w:hideMark/>
                </w:tcPr>
                <w:p w14:paraId="6B1829B0"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Freedom 3</w:t>
                  </w:r>
                </w:p>
              </w:tc>
              <w:tc>
                <w:tcPr>
                  <w:tcW w:w="10260" w:type="dxa"/>
                  <w:tcBorders>
                    <w:top w:val="outset" w:sz="6" w:space="0" w:color="auto"/>
                    <w:left w:val="outset" w:sz="6" w:space="0" w:color="auto"/>
                    <w:bottom w:val="outset" w:sz="6" w:space="0" w:color="auto"/>
                    <w:right w:val="outset" w:sz="6" w:space="0" w:color="auto"/>
                  </w:tcBorders>
                  <w:hideMark/>
                </w:tcPr>
                <w:p w14:paraId="190430E9"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rPr>
                    <w:t> </w:t>
                  </w:r>
                  <w:r w:rsidRPr="00110CA2">
                    <w:rPr>
                      <w:rFonts w:ascii="Arial" w:eastAsia="Times New Roman" w:hAnsi="Arial" w:cs="Arial"/>
                      <w:i/>
                      <w:iCs/>
                      <w:color w:val="333333"/>
                      <w:sz w:val="20"/>
                      <w:szCs w:val="20"/>
                    </w:rPr>
                    <w:t>Hour 1</w:t>
                  </w:r>
                  <w:r w:rsidRPr="00110CA2">
                    <w:rPr>
                      <w:rFonts w:ascii="Arial" w:eastAsia="Times New Roman" w:hAnsi="Arial" w:cs="Arial"/>
                      <w:color w:val="333333"/>
                    </w:rPr>
                    <w:t>: How Physics Makes Us Free, Ch. 2-3</w:t>
                  </w:r>
                </w:p>
              </w:tc>
              <w:tc>
                <w:tcPr>
                  <w:tcW w:w="1740" w:type="dxa"/>
                  <w:tcBorders>
                    <w:top w:val="outset" w:sz="6" w:space="0" w:color="auto"/>
                    <w:left w:val="outset" w:sz="6" w:space="0" w:color="auto"/>
                    <w:bottom w:val="outset" w:sz="6" w:space="0" w:color="auto"/>
                    <w:right w:val="outset" w:sz="6" w:space="0" w:color="auto"/>
                  </w:tcBorders>
                  <w:hideMark/>
                </w:tcPr>
                <w:p w14:paraId="50D52ABE"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r w:rsidRPr="00110CA2">
                    <w:rPr>
                      <w:rFonts w:ascii="Arial" w:eastAsia="Times New Roman" w:hAnsi="Arial" w:cs="Arial"/>
                      <w:b/>
                      <w:bCs/>
                      <w:color w:val="333333"/>
                      <w:sz w:val="20"/>
                      <w:szCs w:val="20"/>
                    </w:rPr>
                    <w:t>Paper 1 Due</w:t>
                  </w:r>
                </w:p>
              </w:tc>
            </w:tr>
            <w:tr w:rsidR="00110CA2" w:rsidRPr="00110CA2" w14:paraId="42A9EF93" w14:textId="77777777" w:rsidTr="00110CA2">
              <w:trPr>
                <w:trHeight w:val="270"/>
              </w:trPr>
              <w:tc>
                <w:tcPr>
                  <w:tcW w:w="900" w:type="dxa"/>
                  <w:tcBorders>
                    <w:top w:val="outset" w:sz="6" w:space="0" w:color="auto"/>
                    <w:left w:val="outset" w:sz="6" w:space="0" w:color="auto"/>
                    <w:bottom w:val="outset" w:sz="6" w:space="0" w:color="auto"/>
                    <w:right w:val="outset" w:sz="6" w:space="0" w:color="auto"/>
                  </w:tcBorders>
                  <w:hideMark/>
                </w:tcPr>
                <w:p w14:paraId="49BC8872"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b/>
                      <w:bCs/>
                      <w:color w:val="333333"/>
                      <w:sz w:val="20"/>
                      <w:szCs w:val="20"/>
                    </w:rPr>
                    <w:t> </w:t>
                  </w:r>
                </w:p>
              </w:tc>
              <w:tc>
                <w:tcPr>
                  <w:tcW w:w="630" w:type="dxa"/>
                  <w:tcBorders>
                    <w:top w:val="outset" w:sz="6" w:space="0" w:color="auto"/>
                    <w:left w:val="outset" w:sz="6" w:space="0" w:color="auto"/>
                    <w:bottom w:val="outset" w:sz="6" w:space="0" w:color="auto"/>
                    <w:right w:val="outset" w:sz="6" w:space="0" w:color="auto"/>
                  </w:tcBorders>
                  <w:hideMark/>
                </w:tcPr>
                <w:p w14:paraId="60CB67A9"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p>
              </w:tc>
              <w:tc>
                <w:tcPr>
                  <w:tcW w:w="2055" w:type="dxa"/>
                  <w:tcBorders>
                    <w:top w:val="outset" w:sz="6" w:space="0" w:color="auto"/>
                    <w:left w:val="outset" w:sz="6" w:space="0" w:color="auto"/>
                    <w:bottom w:val="outset" w:sz="6" w:space="0" w:color="auto"/>
                    <w:right w:val="outset" w:sz="6" w:space="0" w:color="auto"/>
                  </w:tcBorders>
                  <w:hideMark/>
                </w:tcPr>
                <w:p w14:paraId="7654ADF6"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Times New Roman" w:eastAsia="Times New Roman" w:hAnsi="Times New Roman" w:cs="Times New Roman"/>
                      <w:color w:val="333333"/>
                      <w:sz w:val="20"/>
                      <w:szCs w:val="20"/>
                    </w:rPr>
                    <w:t> </w:t>
                  </w:r>
                </w:p>
              </w:tc>
              <w:tc>
                <w:tcPr>
                  <w:tcW w:w="10260" w:type="dxa"/>
                  <w:tcBorders>
                    <w:top w:val="outset" w:sz="6" w:space="0" w:color="auto"/>
                    <w:left w:val="outset" w:sz="6" w:space="0" w:color="auto"/>
                    <w:bottom w:val="outset" w:sz="6" w:space="0" w:color="auto"/>
                    <w:right w:val="outset" w:sz="6" w:space="0" w:color="auto"/>
                  </w:tcBorders>
                  <w:hideMark/>
                </w:tcPr>
                <w:p w14:paraId="29A2A1F7"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r w:rsidRPr="00110CA2">
                    <w:rPr>
                      <w:rFonts w:ascii="Arial" w:eastAsia="Times New Roman" w:hAnsi="Arial" w:cs="Arial"/>
                      <w:i/>
                      <w:iCs/>
                      <w:color w:val="333333"/>
                      <w:sz w:val="20"/>
                      <w:szCs w:val="20"/>
                    </w:rPr>
                    <w:t>Hour 3</w:t>
                  </w:r>
                  <w:r w:rsidRPr="00110CA2">
                    <w:rPr>
                      <w:rFonts w:ascii="Arial" w:eastAsia="Times New Roman" w:hAnsi="Arial" w:cs="Arial"/>
                      <w:color w:val="333333"/>
                    </w:rPr>
                    <w:t>: The Truman Show</w:t>
                  </w:r>
                </w:p>
              </w:tc>
              <w:tc>
                <w:tcPr>
                  <w:tcW w:w="1740" w:type="dxa"/>
                  <w:tcBorders>
                    <w:top w:val="outset" w:sz="6" w:space="0" w:color="auto"/>
                    <w:left w:val="outset" w:sz="6" w:space="0" w:color="auto"/>
                    <w:bottom w:val="outset" w:sz="6" w:space="0" w:color="auto"/>
                    <w:right w:val="outset" w:sz="6" w:space="0" w:color="auto"/>
                  </w:tcBorders>
                  <w:hideMark/>
                </w:tcPr>
                <w:p w14:paraId="5F2C5446"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p>
              </w:tc>
            </w:tr>
            <w:tr w:rsidR="00110CA2" w:rsidRPr="00110CA2" w14:paraId="6261EBEA" w14:textId="77777777" w:rsidTr="00110CA2">
              <w:trPr>
                <w:trHeight w:val="510"/>
              </w:trPr>
              <w:tc>
                <w:tcPr>
                  <w:tcW w:w="900" w:type="dxa"/>
                  <w:tcBorders>
                    <w:top w:val="outset" w:sz="6" w:space="0" w:color="auto"/>
                    <w:left w:val="outset" w:sz="6" w:space="0" w:color="auto"/>
                    <w:bottom w:val="outset" w:sz="6" w:space="0" w:color="auto"/>
                    <w:right w:val="outset" w:sz="6" w:space="0" w:color="auto"/>
                  </w:tcBorders>
                  <w:hideMark/>
                </w:tcPr>
                <w:p w14:paraId="0C58B4B2"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r w:rsidRPr="00110CA2">
                    <w:rPr>
                      <w:rFonts w:ascii="Arial" w:eastAsia="Times New Roman" w:hAnsi="Arial" w:cs="Arial"/>
                      <w:b/>
                      <w:bCs/>
                      <w:color w:val="333333"/>
                      <w:sz w:val="20"/>
                      <w:szCs w:val="20"/>
                    </w:rPr>
                    <w:t>Week 8:</w:t>
                  </w:r>
                </w:p>
              </w:tc>
              <w:tc>
                <w:tcPr>
                  <w:tcW w:w="630" w:type="dxa"/>
                  <w:tcBorders>
                    <w:top w:val="outset" w:sz="6" w:space="0" w:color="auto"/>
                    <w:left w:val="outset" w:sz="6" w:space="0" w:color="auto"/>
                    <w:bottom w:val="outset" w:sz="6" w:space="0" w:color="auto"/>
                    <w:right w:val="outset" w:sz="6" w:space="0" w:color="auto"/>
                  </w:tcBorders>
                  <w:hideMark/>
                </w:tcPr>
                <w:p w14:paraId="4218BF6B"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10/15</w:t>
                  </w:r>
                </w:p>
              </w:tc>
              <w:tc>
                <w:tcPr>
                  <w:tcW w:w="2055" w:type="dxa"/>
                  <w:tcBorders>
                    <w:top w:val="outset" w:sz="6" w:space="0" w:color="auto"/>
                    <w:left w:val="outset" w:sz="6" w:space="0" w:color="auto"/>
                    <w:bottom w:val="outset" w:sz="6" w:space="0" w:color="auto"/>
                    <w:right w:val="outset" w:sz="6" w:space="0" w:color="auto"/>
                  </w:tcBorders>
                  <w:hideMark/>
                </w:tcPr>
                <w:p w14:paraId="4A7452E6"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Chance/Possibility</w:t>
                  </w:r>
                </w:p>
              </w:tc>
              <w:tc>
                <w:tcPr>
                  <w:tcW w:w="10260" w:type="dxa"/>
                  <w:tcBorders>
                    <w:top w:val="outset" w:sz="6" w:space="0" w:color="auto"/>
                    <w:left w:val="outset" w:sz="6" w:space="0" w:color="auto"/>
                    <w:bottom w:val="outset" w:sz="6" w:space="0" w:color="auto"/>
                    <w:right w:val="outset" w:sz="6" w:space="0" w:color="auto"/>
                  </w:tcBorders>
                  <w:hideMark/>
                </w:tcPr>
                <w:p w14:paraId="6B9D1206"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Times New Roman" w:eastAsia="Times New Roman" w:hAnsi="Times New Roman" w:cs="Times New Roman"/>
                      <w:color w:val="333333"/>
                      <w:sz w:val="20"/>
                      <w:szCs w:val="20"/>
                    </w:rPr>
                    <w:t> </w:t>
                  </w:r>
                  <w:r w:rsidRPr="00110CA2">
                    <w:rPr>
                      <w:rFonts w:ascii="Arial" w:eastAsia="Times New Roman" w:hAnsi="Arial" w:cs="Arial"/>
                      <w:i/>
                      <w:iCs/>
                      <w:color w:val="333333"/>
                      <w:sz w:val="20"/>
                      <w:szCs w:val="20"/>
                    </w:rPr>
                    <w:t>Hour 1</w:t>
                  </w:r>
                  <w:r w:rsidRPr="00110CA2">
                    <w:rPr>
                      <w:rFonts w:ascii="Arial" w:eastAsia="Times New Roman" w:hAnsi="Arial" w:cs="Arial"/>
                      <w:color w:val="333333"/>
                    </w:rPr>
                    <w:t>: </w:t>
                  </w:r>
                  <w:hyperlink r:id="rId15" w:history="1">
                    <w:r w:rsidRPr="00110CA2">
                      <w:rPr>
                        <w:rFonts w:ascii="Arial" w:eastAsia="Times New Roman" w:hAnsi="Arial" w:cs="Arial"/>
                        <w:color w:val="835EA5"/>
                        <w:u w:val="single"/>
                      </w:rPr>
                      <w:t>Chance, Ch. 1-2</w:t>
                    </w:r>
                  </w:hyperlink>
                </w:p>
              </w:tc>
              <w:tc>
                <w:tcPr>
                  <w:tcW w:w="1740" w:type="dxa"/>
                  <w:tcBorders>
                    <w:top w:val="outset" w:sz="6" w:space="0" w:color="auto"/>
                    <w:left w:val="outset" w:sz="6" w:space="0" w:color="auto"/>
                    <w:bottom w:val="outset" w:sz="6" w:space="0" w:color="auto"/>
                    <w:right w:val="outset" w:sz="6" w:space="0" w:color="auto"/>
                  </w:tcBorders>
                  <w:hideMark/>
                </w:tcPr>
                <w:p w14:paraId="03C97388"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Times New Roman" w:eastAsia="Times New Roman" w:hAnsi="Times New Roman" w:cs="Times New Roman"/>
                      <w:color w:val="333333"/>
                      <w:sz w:val="20"/>
                      <w:szCs w:val="20"/>
                    </w:rPr>
                    <w:t> </w:t>
                  </w:r>
                  <w:r w:rsidRPr="00110CA2">
                    <w:rPr>
                      <w:rFonts w:ascii="Arial" w:eastAsia="Times New Roman" w:hAnsi="Arial" w:cs="Arial"/>
                      <w:color w:val="333333"/>
                      <w:sz w:val="20"/>
                      <w:szCs w:val="20"/>
                    </w:rPr>
                    <w:t>Writer's Workshop</w:t>
                  </w:r>
                </w:p>
              </w:tc>
            </w:tr>
            <w:tr w:rsidR="00110CA2" w:rsidRPr="00110CA2" w14:paraId="5E58964D" w14:textId="77777777" w:rsidTr="00110CA2">
              <w:trPr>
                <w:trHeight w:val="270"/>
              </w:trPr>
              <w:tc>
                <w:tcPr>
                  <w:tcW w:w="900" w:type="dxa"/>
                  <w:tcBorders>
                    <w:top w:val="outset" w:sz="6" w:space="0" w:color="auto"/>
                    <w:left w:val="outset" w:sz="6" w:space="0" w:color="auto"/>
                    <w:bottom w:val="outset" w:sz="6" w:space="0" w:color="auto"/>
                    <w:right w:val="outset" w:sz="6" w:space="0" w:color="auto"/>
                  </w:tcBorders>
                  <w:hideMark/>
                </w:tcPr>
                <w:p w14:paraId="61A46319"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p>
              </w:tc>
              <w:tc>
                <w:tcPr>
                  <w:tcW w:w="630" w:type="dxa"/>
                  <w:tcBorders>
                    <w:top w:val="outset" w:sz="6" w:space="0" w:color="auto"/>
                    <w:left w:val="outset" w:sz="6" w:space="0" w:color="auto"/>
                    <w:bottom w:val="outset" w:sz="6" w:space="0" w:color="auto"/>
                    <w:right w:val="outset" w:sz="6" w:space="0" w:color="auto"/>
                  </w:tcBorders>
                  <w:hideMark/>
                </w:tcPr>
                <w:p w14:paraId="7A7A8FEB" w14:textId="77777777" w:rsidR="00110CA2" w:rsidRPr="00110CA2" w:rsidRDefault="00110CA2" w:rsidP="00110CA2">
                  <w:pPr>
                    <w:ind w:right="90"/>
                    <w:rPr>
                      <w:rFonts w:ascii="Times New Roman" w:eastAsia="Times New Roman" w:hAnsi="Times New Roman" w:cs="Times New Roman"/>
                      <w:color w:val="333333"/>
                      <w:sz w:val="20"/>
                      <w:szCs w:val="20"/>
                    </w:rPr>
                  </w:pPr>
                </w:p>
              </w:tc>
              <w:tc>
                <w:tcPr>
                  <w:tcW w:w="2055" w:type="dxa"/>
                  <w:tcBorders>
                    <w:top w:val="outset" w:sz="6" w:space="0" w:color="auto"/>
                    <w:left w:val="outset" w:sz="6" w:space="0" w:color="auto"/>
                    <w:bottom w:val="outset" w:sz="6" w:space="0" w:color="auto"/>
                    <w:right w:val="outset" w:sz="6" w:space="0" w:color="auto"/>
                  </w:tcBorders>
                  <w:hideMark/>
                </w:tcPr>
                <w:p w14:paraId="4AF02268"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Times New Roman" w:eastAsia="Times New Roman" w:hAnsi="Times New Roman" w:cs="Times New Roman"/>
                      <w:color w:val="333333"/>
                      <w:sz w:val="20"/>
                      <w:szCs w:val="20"/>
                    </w:rPr>
                    <w:t> </w:t>
                  </w:r>
                </w:p>
              </w:tc>
              <w:tc>
                <w:tcPr>
                  <w:tcW w:w="10260" w:type="dxa"/>
                  <w:tcBorders>
                    <w:top w:val="outset" w:sz="6" w:space="0" w:color="auto"/>
                    <w:left w:val="outset" w:sz="6" w:space="0" w:color="auto"/>
                    <w:bottom w:val="outset" w:sz="6" w:space="0" w:color="auto"/>
                    <w:right w:val="outset" w:sz="6" w:space="0" w:color="auto"/>
                  </w:tcBorders>
                  <w:hideMark/>
                </w:tcPr>
                <w:p w14:paraId="7964C951"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r w:rsidRPr="00110CA2">
                    <w:rPr>
                      <w:rFonts w:ascii="Arial" w:eastAsia="Times New Roman" w:hAnsi="Arial" w:cs="Arial"/>
                      <w:i/>
                      <w:iCs/>
                      <w:color w:val="333333"/>
                      <w:sz w:val="20"/>
                      <w:szCs w:val="20"/>
                    </w:rPr>
                    <w:t>Hour 3</w:t>
                  </w:r>
                  <w:r w:rsidRPr="00110CA2">
                    <w:rPr>
                      <w:rFonts w:ascii="Arial" w:eastAsia="Times New Roman" w:hAnsi="Arial" w:cs="Arial"/>
                      <w:color w:val="333333"/>
                    </w:rPr>
                    <w:t>: How Physics Makes Us Free, Ch. 5</w:t>
                  </w:r>
                </w:p>
              </w:tc>
              <w:tc>
                <w:tcPr>
                  <w:tcW w:w="1740" w:type="dxa"/>
                  <w:tcBorders>
                    <w:top w:val="outset" w:sz="6" w:space="0" w:color="auto"/>
                    <w:left w:val="outset" w:sz="6" w:space="0" w:color="auto"/>
                    <w:bottom w:val="outset" w:sz="6" w:space="0" w:color="auto"/>
                    <w:right w:val="outset" w:sz="6" w:space="0" w:color="auto"/>
                  </w:tcBorders>
                  <w:hideMark/>
                </w:tcPr>
                <w:p w14:paraId="2A8C2AF4"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p>
              </w:tc>
            </w:tr>
            <w:tr w:rsidR="00110CA2" w:rsidRPr="00110CA2" w14:paraId="3E88A2B0" w14:textId="77777777" w:rsidTr="00110CA2">
              <w:trPr>
                <w:trHeight w:val="555"/>
              </w:trPr>
              <w:tc>
                <w:tcPr>
                  <w:tcW w:w="900" w:type="dxa"/>
                  <w:tcBorders>
                    <w:top w:val="outset" w:sz="6" w:space="0" w:color="auto"/>
                    <w:left w:val="outset" w:sz="6" w:space="0" w:color="auto"/>
                    <w:bottom w:val="outset" w:sz="6" w:space="0" w:color="auto"/>
                    <w:right w:val="outset" w:sz="6" w:space="0" w:color="auto"/>
                  </w:tcBorders>
                  <w:hideMark/>
                </w:tcPr>
                <w:p w14:paraId="078AE2A4"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b/>
                      <w:bCs/>
                      <w:color w:val="333333"/>
                      <w:sz w:val="20"/>
                      <w:szCs w:val="20"/>
                    </w:rPr>
                    <w:t> Week 9: </w:t>
                  </w:r>
                </w:p>
              </w:tc>
              <w:tc>
                <w:tcPr>
                  <w:tcW w:w="630" w:type="dxa"/>
                  <w:tcBorders>
                    <w:top w:val="outset" w:sz="6" w:space="0" w:color="auto"/>
                    <w:left w:val="outset" w:sz="6" w:space="0" w:color="auto"/>
                    <w:bottom w:val="outset" w:sz="6" w:space="0" w:color="auto"/>
                    <w:right w:val="outset" w:sz="6" w:space="0" w:color="auto"/>
                  </w:tcBorders>
                  <w:hideMark/>
                </w:tcPr>
                <w:p w14:paraId="762558CF"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10/22</w:t>
                  </w:r>
                </w:p>
              </w:tc>
              <w:tc>
                <w:tcPr>
                  <w:tcW w:w="2055" w:type="dxa"/>
                  <w:tcBorders>
                    <w:top w:val="outset" w:sz="6" w:space="0" w:color="auto"/>
                    <w:left w:val="outset" w:sz="6" w:space="0" w:color="auto"/>
                    <w:bottom w:val="outset" w:sz="6" w:space="0" w:color="auto"/>
                    <w:right w:val="outset" w:sz="6" w:space="0" w:color="auto"/>
                  </w:tcBorders>
                  <w:hideMark/>
                </w:tcPr>
                <w:p w14:paraId="11CCF5FD"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Causes</w:t>
                  </w:r>
                </w:p>
              </w:tc>
              <w:tc>
                <w:tcPr>
                  <w:tcW w:w="10260" w:type="dxa"/>
                  <w:tcBorders>
                    <w:top w:val="outset" w:sz="6" w:space="0" w:color="auto"/>
                    <w:left w:val="outset" w:sz="6" w:space="0" w:color="auto"/>
                    <w:bottom w:val="outset" w:sz="6" w:space="0" w:color="auto"/>
                    <w:right w:val="outset" w:sz="6" w:space="0" w:color="auto"/>
                  </w:tcBorders>
                  <w:hideMark/>
                </w:tcPr>
                <w:p w14:paraId="7F0596E4"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r w:rsidRPr="00110CA2">
                    <w:rPr>
                      <w:rFonts w:ascii="Arial" w:eastAsia="Times New Roman" w:hAnsi="Arial" w:cs="Arial"/>
                      <w:i/>
                      <w:iCs/>
                      <w:color w:val="333333"/>
                      <w:sz w:val="20"/>
                      <w:szCs w:val="20"/>
                    </w:rPr>
                    <w:t>Hour 1</w:t>
                  </w:r>
                  <w:r w:rsidRPr="00110CA2">
                    <w:rPr>
                      <w:rFonts w:ascii="Arial" w:eastAsia="Times New Roman" w:hAnsi="Arial" w:cs="Arial"/>
                      <w:color w:val="333333"/>
                    </w:rPr>
                    <w:t>: Mastering Metrics, Ch. 1</w:t>
                  </w:r>
                </w:p>
              </w:tc>
              <w:tc>
                <w:tcPr>
                  <w:tcW w:w="1740" w:type="dxa"/>
                  <w:tcBorders>
                    <w:top w:val="outset" w:sz="6" w:space="0" w:color="auto"/>
                    <w:left w:val="outset" w:sz="6" w:space="0" w:color="auto"/>
                    <w:bottom w:val="outset" w:sz="6" w:space="0" w:color="auto"/>
                    <w:right w:val="outset" w:sz="6" w:space="0" w:color="auto"/>
                  </w:tcBorders>
                  <w:hideMark/>
                </w:tcPr>
                <w:p w14:paraId="147A9A93"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Paper 2 Prompt</w:t>
                  </w:r>
                </w:p>
              </w:tc>
            </w:tr>
            <w:tr w:rsidR="00110CA2" w:rsidRPr="00110CA2" w14:paraId="0D81A537" w14:textId="77777777" w:rsidTr="00110CA2">
              <w:trPr>
                <w:trHeight w:val="270"/>
              </w:trPr>
              <w:tc>
                <w:tcPr>
                  <w:tcW w:w="900" w:type="dxa"/>
                  <w:tcBorders>
                    <w:top w:val="outset" w:sz="6" w:space="0" w:color="auto"/>
                    <w:left w:val="outset" w:sz="6" w:space="0" w:color="auto"/>
                    <w:bottom w:val="outset" w:sz="6" w:space="0" w:color="auto"/>
                    <w:right w:val="outset" w:sz="6" w:space="0" w:color="auto"/>
                  </w:tcBorders>
                  <w:hideMark/>
                </w:tcPr>
                <w:p w14:paraId="1AD61700"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p>
              </w:tc>
              <w:tc>
                <w:tcPr>
                  <w:tcW w:w="630" w:type="dxa"/>
                  <w:tcBorders>
                    <w:top w:val="outset" w:sz="6" w:space="0" w:color="auto"/>
                    <w:left w:val="outset" w:sz="6" w:space="0" w:color="auto"/>
                    <w:bottom w:val="outset" w:sz="6" w:space="0" w:color="auto"/>
                    <w:right w:val="outset" w:sz="6" w:space="0" w:color="auto"/>
                  </w:tcBorders>
                  <w:hideMark/>
                </w:tcPr>
                <w:p w14:paraId="223D2568"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p>
              </w:tc>
              <w:tc>
                <w:tcPr>
                  <w:tcW w:w="2055" w:type="dxa"/>
                  <w:tcBorders>
                    <w:top w:val="outset" w:sz="6" w:space="0" w:color="auto"/>
                    <w:left w:val="outset" w:sz="6" w:space="0" w:color="auto"/>
                    <w:bottom w:val="outset" w:sz="6" w:space="0" w:color="auto"/>
                    <w:right w:val="outset" w:sz="6" w:space="0" w:color="auto"/>
                  </w:tcBorders>
                  <w:hideMark/>
                </w:tcPr>
                <w:p w14:paraId="1ED0C86C"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Times New Roman" w:eastAsia="Times New Roman" w:hAnsi="Times New Roman" w:cs="Times New Roman"/>
                      <w:color w:val="333333"/>
                      <w:sz w:val="20"/>
                      <w:szCs w:val="20"/>
                    </w:rPr>
                    <w:t> </w:t>
                  </w:r>
                </w:p>
              </w:tc>
              <w:tc>
                <w:tcPr>
                  <w:tcW w:w="10260" w:type="dxa"/>
                  <w:tcBorders>
                    <w:top w:val="outset" w:sz="6" w:space="0" w:color="auto"/>
                    <w:left w:val="outset" w:sz="6" w:space="0" w:color="auto"/>
                    <w:bottom w:val="outset" w:sz="6" w:space="0" w:color="auto"/>
                    <w:right w:val="outset" w:sz="6" w:space="0" w:color="auto"/>
                  </w:tcBorders>
                  <w:hideMark/>
                </w:tcPr>
                <w:p w14:paraId="4AA58F35"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r w:rsidRPr="00110CA2">
                    <w:rPr>
                      <w:rFonts w:ascii="Arial" w:eastAsia="Times New Roman" w:hAnsi="Arial" w:cs="Arial"/>
                      <w:i/>
                      <w:iCs/>
                      <w:color w:val="333333"/>
                      <w:sz w:val="20"/>
                      <w:szCs w:val="20"/>
                    </w:rPr>
                    <w:t>Hour 3</w:t>
                  </w:r>
                  <w:r w:rsidRPr="00110CA2">
                    <w:rPr>
                      <w:rFonts w:ascii="Arial" w:eastAsia="Times New Roman" w:hAnsi="Arial" w:cs="Arial"/>
                      <w:color w:val="333333"/>
                    </w:rPr>
                    <w:t>: How Physics Makes Us Free, Ch. 6</w:t>
                  </w:r>
                </w:p>
              </w:tc>
              <w:tc>
                <w:tcPr>
                  <w:tcW w:w="1740" w:type="dxa"/>
                  <w:tcBorders>
                    <w:top w:val="outset" w:sz="6" w:space="0" w:color="auto"/>
                    <w:left w:val="outset" w:sz="6" w:space="0" w:color="auto"/>
                    <w:bottom w:val="outset" w:sz="6" w:space="0" w:color="auto"/>
                    <w:right w:val="outset" w:sz="6" w:space="0" w:color="auto"/>
                  </w:tcBorders>
                  <w:hideMark/>
                </w:tcPr>
                <w:p w14:paraId="4C73B207"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p>
              </w:tc>
            </w:tr>
            <w:tr w:rsidR="00110CA2" w:rsidRPr="00110CA2" w14:paraId="62C94EEC" w14:textId="77777777" w:rsidTr="00110CA2">
              <w:trPr>
                <w:trHeight w:val="555"/>
              </w:trPr>
              <w:tc>
                <w:tcPr>
                  <w:tcW w:w="900" w:type="dxa"/>
                  <w:tcBorders>
                    <w:top w:val="outset" w:sz="6" w:space="0" w:color="auto"/>
                    <w:left w:val="outset" w:sz="6" w:space="0" w:color="auto"/>
                    <w:bottom w:val="outset" w:sz="6" w:space="0" w:color="auto"/>
                    <w:right w:val="outset" w:sz="6" w:space="0" w:color="auto"/>
                  </w:tcBorders>
                  <w:hideMark/>
                </w:tcPr>
                <w:p w14:paraId="41ABED52"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r w:rsidRPr="00110CA2">
                    <w:rPr>
                      <w:rFonts w:ascii="Arial" w:eastAsia="Times New Roman" w:hAnsi="Arial" w:cs="Arial"/>
                      <w:b/>
                      <w:bCs/>
                      <w:color w:val="333333"/>
                      <w:sz w:val="20"/>
                      <w:szCs w:val="20"/>
                    </w:rPr>
                    <w:t>Week 10:</w:t>
                  </w:r>
                </w:p>
              </w:tc>
              <w:tc>
                <w:tcPr>
                  <w:tcW w:w="630" w:type="dxa"/>
                  <w:tcBorders>
                    <w:top w:val="outset" w:sz="6" w:space="0" w:color="auto"/>
                    <w:left w:val="outset" w:sz="6" w:space="0" w:color="auto"/>
                    <w:bottom w:val="outset" w:sz="6" w:space="0" w:color="auto"/>
                    <w:right w:val="outset" w:sz="6" w:space="0" w:color="auto"/>
                  </w:tcBorders>
                  <w:hideMark/>
                </w:tcPr>
                <w:p w14:paraId="7BBC416C"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10/29</w:t>
                  </w:r>
                </w:p>
              </w:tc>
              <w:tc>
                <w:tcPr>
                  <w:tcW w:w="2055" w:type="dxa"/>
                  <w:tcBorders>
                    <w:top w:val="outset" w:sz="6" w:space="0" w:color="auto"/>
                    <w:left w:val="outset" w:sz="6" w:space="0" w:color="auto"/>
                    <w:bottom w:val="outset" w:sz="6" w:space="0" w:color="auto"/>
                    <w:right w:val="outset" w:sz="6" w:space="0" w:color="auto"/>
                  </w:tcBorders>
                  <w:hideMark/>
                </w:tcPr>
                <w:p w14:paraId="0026B5E3"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Measuring Causes</w:t>
                  </w:r>
                </w:p>
              </w:tc>
              <w:tc>
                <w:tcPr>
                  <w:tcW w:w="10260" w:type="dxa"/>
                  <w:tcBorders>
                    <w:top w:val="outset" w:sz="6" w:space="0" w:color="auto"/>
                    <w:left w:val="outset" w:sz="6" w:space="0" w:color="auto"/>
                    <w:bottom w:val="outset" w:sz="6" w:space="0" w:color="auto"/>
                    <w:right w:val="outset" w:sz="6" w:space="0" w:color="auto"/>
                  </w:tcBorders>
                  <w:hideMark/>
                </w:tcPr>
                <w:p w14:paraId="681C7D6F"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i/>
                      <w:iCs/>
                      <w:color w:val="333333"/>
                      <w:sz w:val="20"/>
                      <w:szCs w:val="20"/>
                    </w:rPr>
                    <w:t> Hour 1</w:t>
                  </w:r>
                  <w:r w:rsidRPr="00110CA2">
                    <w:rPr>
                      <w:rFonts w:ascii="Arial" w:eastAsia="Times New Roman" w:hAnsi="Arial" w:cs="Arial"/>
                      <w:color w:val="333333"/>
                    </w:rPr>
                    <w:t>: Mastering Metrics, Ch. 2</w:t>
                  </w:r>
                </w:p>
              </w:tc>
              <w:tc>
                <w:tcPr>
                  <w:tcW w:w="1740" w:type="dxa"/>
                  <w:tcBorders>
                    <w:top w:val="outset" w:sz="6" w:space="0" w:color="auto"/>
                    <w:left w:val="outset" w:sz="6" w:space="0" w:color="auto"/>
                    <w:bottom w:val="outset" w:sz="6" w:space="0" w:color="auto"/>
                    <w:right w:val="outset" w:sz="6" w:space="0" w:color="auto"/>
                  </w:tcBorders>
                  <w:hideMark/>
                </w:tcPr>
                <w:p w14:paraId="2804FF77"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r w:rsidRPr="00110CA2">
                    <w:rPr>
                      <w:rFonts w:ascii="Arial" w:eastAsia="Times New Roman" w:hAnsi="Arial" w:cs="Arial"/>
                      <w:color w:val="333333"/>
                    </w:rPr>
                    <w:t>Writer's Workshop</w:t>
                  </w:r>
                </w:p>
              </w:tc>
            </w:tr>
            <w:tr w:rsidR="00110CA2" w:rsidRPr="00110CA2" w14:paraId="2E200563" w14:textId="77777777" w:rsidTr="00110CA2">
              <w:trPr>
                <w:trHeight w:val="270"/>
              </w:trPr>
              <w:tc>
                <w:tcPr>
                  <w:tcW w:w="900" w:type="dxa"/>
                  <w:tcBorders>
                    <w:top w:val="outset" w:sz="6" w:space="0" w:color="auto"/>
                    <w:left w:val="outset" w:sz="6" w:space="0" w:color="auto"/>
                    <w:bottom w:val="outset" w:sz="6" w:space="0" w:color="auto"/>
                    <w:right w:val="outset" w:sz="6" w:space="0" w:color="auto"/>
                  </w:tcBorders>
                  <w:hideMark/>
                </w:tcPr>
                <w:p w14:paraId="5FE593A4"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p>
              </w:tc>
              <w:tc>
                <w:tcPr>
                  <w:tcW w:w="630" w:type="dxa"/>
                  <w:tcBorders>
                    <w:top w:val="outset" w:sz="6" w:space="0" w:color="auto"/>
                    <w:left w:val="outset" w:sz="6" w:space="0" w:color="auto"/>
                    <w:bottom w:val="outset" w:sz="6" w:space="0" w:color="auto"/>
                    <w:right w:val="outset" w:sz="6" w:space="0" w:color="auto"/>
                  </w:tcBorders>
                  <w:hideMark/>
                </w:tcPr>
                <w:p w14:paraId="055DE79A"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p>
              </w:tc>
              <w:tc>
                <w:tcPr>
                  <w:tcW w:w="2055" w:type="dxa"/>
                  <w:tcBorders>
                    <w:top w:val="outset" w:sz="6" w:space="0" w:color="auto"/>
                    <w:left w:val="outset" w:sz="6" w:space="0" w:color="auto"/>
                    <w:bottom w:val="outset" w:sz="6" w:space="0" w:color="auto"/>
                    <w:right w:val="outset" w:sz="6" w:space="0" w:color="auto"/>
                  </w:tcBorders>
                  <w:hideMark/>
                </w:tcPr>
                <w:p w14:paraId="7E8ABD6F"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Times New Roman" w:eastAsia="Times New Roman" w:hAnsi="Times New Roman" w:cs="Times New Roman"/>
                      <w:color w:val="333333"/>
                      <w:sz w:val="20"/>
                      <w:szCs w:val="20"/>
                    </w:rPr>
                    <w:t> </w:t>
                  </w:r>
                </w:p>
              </w:tc>
              <w:tc>
                <w:tcPr>
                  <w:tcW w:w="10260" w:type="dxa"/>
                  <w:tcBorders>
                    <w:top w:val="outset" w:sz="6" w:space="0" w:color="auto"/>
                    <w:left w:val="outset" w:sz="6" w:space="0" w:color="auto"/>
                    <w:bottom w:val="outset" w:sz="6" w:space="0" w:color="auto"/>
                    <w:right w:val="outset" w:sz="6" w:space="0" w:color="auto"/>
                  </w:tcBorders>
                  <w:hideMark/>
                </w:tcPr>
                <w:p w14:paraId="2B9237E6"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i/>
                      <w:iCs/>
                      <w:color w:val="333333"/>
                      <w:sz w:val="20"/>
                      <w:szCs w:val="20"/>
                    </w:rPr>
                    <w:t> Hour 3</w:t>
                  </w:r>
                  <w:r w:rsidRPr="00110CA2">
                    <w:rPr>
                      <w:rFonts w:ascii="Arial" w:eastAsia="Times New Roman" w:hAnsi="Arial" w:cs="Arial"/>
                      <w:color w:val="333333"/>
                    </w:rPr>
                    <w:t>: To Be or Not to Be (as one character)</w:t>
                  </w:r>
                </w:p>
              </w:tc>
              <w:tc>
                <w:tcPr>
                  <w:tcW w:w="1740" w:type="dxa"/>
                  <w:tcBorders>
                    <w:top w:val="outset" w:sz="6" w:space="0" w:color="auto"/>
                    <w:left w:val="outset" w:sz="6" w:space="0" w:color="auto"/>
                    <w:bottom w:val="outset" w:sz="6" w:space="0" w:color="auto"/>
                    <w:right w:val="outset" w:sz="6" w:space="0" w:color="auto"/>
                  </w:tcBorders>
                  <w:hideMark/>
                </w:tcPr>
                <w:p w14:paraId="23772DAD"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p>
              </w:tc>
            </w:tr>
            <w:tr w:rsidR="00110CA2" w:rsidRPr="00110CA2" w14:paraId="3BB1AA4B" w14:textId="77777777" w:rsidTr="00110CA2">
              <w:trPr>
                <w:trHeight w:val="450"/>
              </w:trPr>
              <w:tc>
                <w:tcPr>
                  <w:tcW w:w="900" w:type="dxa"/>
                  <w:tcBorders>
                    <w:top w:val="outset" w:sz="6" w:space="0" w:color="auto"/>
                    <w:left w:val="outset" w:sz="6" w:space="0" w:color="auto"/>
                    <w:bottom w:val="outset" w:sz="6" w:space="0" w:color="auto"/>
                    <w:right w:val="outset" w:sz="6" w:space="0" w:color="auto"/>
                  </w:tcBorders>
                  <w:hideMark/>
                </w:tcPr>
                <w:p w14:paraId="1D7B8201"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r w:rsidRPr="00110CA2">
                    <w:rPr>
                      <w:rFonts w:ascii="Arial" w:eastAsia="Times New Roman" w:hAnsi="Arial" w:cs="Arial"/>
                      <w:b/>
                      <w:bCs/>
                      <w:color w:val="333333"/>
                      <w:sz w:val="20"/>
                      <w:szCs w:val="20"/>
                    </w:rPr>
                    <w:t>Week 11:</w:t>
                  </w:r>
                </w:p>
              </w:tc>
              <w:tc>
                <w:tcPr>
                  <w:tcW w:w="630" w:type="dxa"/>
                  <w:tcBorders>
                    <w:top w:val="outset" w:sz="6" w:space="0" w:color="auto"/>
                    <w:left w:val="outset" w:sz="6" w:space="0" w:color="auto"/>
                    <w:bottom w:val="outset" w:sz="6" w:space="0" w:color="auto"/>
                    <w:right w:val="outset" w:sz="6" w:space="0" w:color="auto"/>
                  </w:tcBorders>
                  <w:hideMark/>
                </w:tcPr>
                <w:p w14:paraId="26372E71"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11/5</w:t>
                  </w:r>
                </w:p>
              </w:tc>
              <w:tc>
                <w:tcPr>
                  <w:tcW w:w="2055" w:type="dxa"/>
                  <w:tcBorders>
                    <w:top w:val="outset" w:sz="6" w:space="0" w:color="auto"/>
                    <w:left w:val="outset" w:sz="6" w:space="0" w:color="auto"/>
                    <w:bottom w:val="outset" w:sz="6" w:space="0" w:color="auto"/>
                    <w:right w:val="outset" w:sz="6" w:space="0" w:color="auto"/>
                  </w:tcBorders>
                  <w:hideMark/>
                </w:tcPr>
                <w:p w14:paraId="2DFD62DE"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Dependence &amp; Independence</w:t>
                  </w:r>
                </w:p>
              </w:tc>
              <w:tc>
                <w:tcPr>
                  <w:tcW w:w="10260" w:type="dxa"/>
                  <w:tcBorders>
                    <w:top w:val="outset" w:sz="6" w:space="0" w:color="auto"/>
                    <w:left w:val="outset" w:sz="6" w:space="0" w:color="auto"/>
                    <w:bottom w:val="outset" w:sz="6" w:space="0" w:color="auto"/>
                    <w:right w:val="outset" w:sz="6" w:space="0" w:color="auto"/>
                  </w:tcBorders>
                  <w:hideMark/>
                </w:tcPr>
                <w:p w14:paraId="6CC6B2DE"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r w:rsidRPr="00110CA2">
                    <w:rPr>
                      <w:rFonts w:ascii="Arial" w:eastAsia="Times New Roman" w:hAnsi="Arial" w:cs="Arial"/>
                      <w:i/>
                      <w:iCs/>
                      <w:color w:val="333333"/>
                      <w:sz w:val="20"/>
                      <w:szCs w:val="20"/>
                    </w:rPr>
                    <w:t>Hour 1</w:t>
                  </w:r>
                  <w:r w:rsidRPr="00110CA2">
                    <w:rPr>
                      <w:rFonts w:ascii="Arial" w:eastAsia="Times New Roman" w:hAnsi="Arial" w:cs="Arial"/>
                      <w:color w:val="333333"/>
                    </w:rPr>
                    <w:t>: Mastering Metrics, Ch. 3</w:t>
                  </w:r>
                </w:p>
              </w:tc>
              <w:tc>
                <w:tcPr>
                  <w:tcW w:w="1740" w:type="dxa"/>
                  <w:tcBorders>
                    <w:top w:val="outset" w:sz="6" w:space="0" w:color="auto"/>
                    <w:left w:val="outset" w:sz="6" w:space="0" w:color="auto"/>
                    <w:bottom w:val="outset" w:sz="6" w:space="0" w:color="auto"/>
                    <w:right w:val="outset" w:sz="6" w:space="0" w:color="auto"/>
                  </w:tcBorders>
                  <w:hideMark/>
                </w:tcPr>
                <w:p w14:paraId="1DC8CEC9"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r w:rsidRPr="00110CA2">
                    <w:rPr>
                      <w:rFonts w:ascii="Arial" w:eastAsia="Times New Roman" w:hAnsi="Arial" w:cs="Arial"/>
                      <w:color w:val="333333"/>
                    </w:rPr>
                    <w:t>Writer's Workshop</w:t>
                  </w:r>
                </w:p>
              </w:tc>
            </w:tr>
            <w:tr w:rsidR="00110CA2" w:rsidRPr="00110CA2" w14:paraId="2103903A" w14:textId="77777777" w:rsidTr="00110CA2">
              <w:trPr>
                <w:trHeight w:val="270"/>
              </w:trPr>
              <w:tc>
                <w:tcPr>
                  <w:tcW w:w="900" w:type="dxa"/>
                  <w:tcBorders>
                    <w:top w:val="outset" w:sz="6" w:space="0" w:color="auto"/>
                    <w:left w:val="outset" w:sz="6" w:space="0" w:color="auto"/>
                    <w:bottom w:val="outset" w:sz="6" w:space="0" w:color="auto"/>
                    <w:right w:val="outset" w:sz="6" w:space="0" w:color="auto"/>
                  </w:tcBorders>
                  <w:hideMark/>
                </w:tcPr>
                <w:p w14:paraId="29DEDEB5"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p>
              </w:tc>
              <w:tc>
                <w:tcPr>
                  <w:tcW w:w="630" w:type="dxa"/>
                  <w:tcBorders>
                    <w:top w:val="outset" w:sz="6" w:space="0" w:color="auto"/>
                    <w:left w:val="outset" w:sz="6" w:space="0" w:color="auto"/>
                    <w:bottom w:val="outset" w:sz="6" w:space="0" w:color="auto"/>
                    <w:right w:val="outset" w:sz="6" w:space="0" w:color="auto"/>
                  </w:tcBorders>
                  <w:hideMark/>
                </w:tcPr>
                <w:p w14:paraId="661288F6"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p>
              </w:tc>
              <w:tc>
                <w:tcPr>
                  <w:tcW w:w="2055" w:type="dxa"/>
                  <w:tcBorders>
                    <w:top w:val="outset" w:sz="6" w:space="0" w:color="auto"/>
                    <w:left w:val="outset" w:sz="6" w:space="0" w:color="auto"/>
                    <w:bottom w:val="outset" w:sz="6" w:space="0" w:color="auto"/>
                    <w:right w:val="outset" w:sz="6" w:space="0" w:color="auto"/>
                  </w:tcBorders>
                  <w:hideMark/>
                </w:tcPr>
                <w:p w14:paraId="701D42F2"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Times New Roman" w:eastAsia="Times New Roman" w:hAnsi="Times New Roman" w:cs="Times New Roman"/>
                      <w:color w:val="333333"/>
                      <w:sz w:val="20"/>
                      <w:szCs w:val="20"/>
                    </w:rPr>
                    <w:t> </w:t>
                  </w:r>
                </w:p>
              </w:tc>
              <w:tc>
                <w:tcPr>
                  <w:tcW w:w="10260" w:type="dxa"/>
                  <w:tcBorders>
                    <w:top w:val="outset" w:sz="6" w:space="0" w:color="auto"/>
                    <w:left w:val="outset" w:sz="6" w:space="0" w:color="auto"/>
                    <w:bottom w:val="outset" w:sz="6" w:space="0" w:color="auto"/>
                    <w:right w:val="outset" w:sz="6" w:space="0" w:color="auto"/>
                  </w:tcBorders>
                  <w:hideMark/>
                </w:tcPr>
                <w:p w14:paraId="2D9E283D"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r w:rsidRPr="00110CA2">
                    <w:rPr>
                      <w:rFonts w:ascii="Arial" w:eastAsia="Times New Roman" w:hAnsi="Arial" w:cs="Arial"/>
                      <w:i/>
                      <w:iCs/>
                      <w:color w:val="333333"/>
                      <w:sz w:val="20"/>
                      <w:szCs w:val="20"/>
                    </w:rPr>
                    <w:t>Hour 3</w:t>
                  </w:r>
                  <w:r w:rsidRPr="00110CA2">
                    <w:rPr>
                      <w:rFonts w:ascii="Arial" w:eastAsia="Times New Roman" w:hAnsi="Arial" w:cs="Arial"/>
                      <w:color w:val="333333"/>
                    </w:rPr>
                    <w:t>: To Be or Not to Be (as another character)</w:t>
                  </w:r>
                </w:p>
              </w:tc>
              <w:tc>
                <w:tcPr>
                  <w:tcW w:w="1740" w:type="dxa"/>
                  <w:tcBorders>
                    <w:top w:val="outset" w:sz="6" w:space="0" w:color="auto"/>
                    <w:left w:val="outset" w:sz="6" w:space="0" w:color="auto"/>
                    <w:bottom w:val="outset" w:sz="6" w:space="0" w:color="auto"/>
                    <w:right w:val="outset" w:sz="6" w:space="0" w:color="auto"/>
                  </w:tcBorders>
                  <w:hideMark/>
                </w:tcPr>
                <w:p w14:paraId="277A7C69"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p>
              </w:tc>
            </w:tr>
            <w:tr w:rsidR="00110CA2" w:rsidRPr="00110CA2" w14:paraId="5E80B53F" w14:textId="77777777" w:rsidTr="00110CA2">
              <w:trPr>
                <w:trHeight w:val="510"/>
              </w:trPr>
              <w:tc>
                <w:tcPr>
                  <w:tcW w:w="900" w:type="dxa"/>
                  <w:tcBorders>
                    <w:top w:val="outset" w:sz="6" w:space="0" w:color="auto"/>
                    <w:left w:val="outset" w:sz="6" w:space="0" w:color="auto"/>
                    <w:bottom w:val="outset" w:sz="6" w:space="0" w:color="auto"/>
                    <w:right w:val="outset" w:sz="6" w:space="0" w:color="auto"/>
                  </w:tcBorders>
                  <w:hideMark/>
                </w:tcPr>
                <w:p w14:paraId="20C0D0DF"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r w:rsidRPr="00110CA2">
                    <w:rPr>
                      <w:rFonts w:ascii="Arial" w:eastAsia="Times New Roman" w:hAnsi="Arial" w:cs="Arial"/>
                      <w:b/>
                      <w:bCs/>
                      <w:color w:val="333333"/>
                      <w:sz w:val="20"/>
                      <w:szCs w:val="20"/>
                    </w:rPr>
                    <w:t>Week 12:</w:t>
                  </w:r>
                </w:p>
              </w:tc>
              <w:tc>
                <w:tcPr>
                  <w:tcW w:w="630" w:type="dxa"/>
                  <w:tcBorders>
                    <w:top w:val="outset" w:sz="6" w:space="0" w:color="auto"/>
                    <w:left w:val="outset" w:sz="6" w:space="0" w:color="auto"/>
                    <w:bottom w:val="outset" w:sz="6" w:space="0" w:color="auto"/>
                    <w:right w:val="outset" w:sz="6" w:space="0" w:color="auto"/>
                  </w:tcBorders>
                  <w:hideMark/>
                </w:tcPr>
                <w:p w14:paraId="2019BFA6"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11/12</w:t>
                  </w:r>
                </w:p>
              </w:tc>
              <w:tc>
                <w:tcPr>
                  <w:tcW w:w="2055" w:type="dxa"/>
                  <w:tcBorders>
                    <w:top w:val="outset" w:sz="6" w:space="0" w:color="auto"/>
                    <w:left w:val="outset" w:sz="6" w:space="0" w:color="auto"/>
                    <w:bottom w:val="outset" w:sz="6" w:space="0" w:color="auto"/>
                    <w:right w:val="outset" w:sz="6" w:space="0" w:color="auto"/>
                  </w:tcBorders>
                  <w:hideMark/>
                </w:tcPr>
                <w:p w14:paraId="16DA0578"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Finding Difference</w:t>
                  </w:r>
                </w:p>
              </w:tc>
              <w:tc>
                <w:tcPr>
                  <w:tcW w:w="10260" w:type="dxa"/>
                  <w:tcBorders>
                    <w:top w:val="outset" w:sz="6" w:space="0" w:color="auto"/>
                    <w:left w:val="outset" w:sz="6" w:space="0" w:color="auto"/>
                    <w:bottom w:val="outset" w:sz="6" w:space="0" w:color="auto"/>
                    <w:right w:val="outset" w:sz="6" w:space="0" w:color="auto"/>
                  </w:tcBorders>
                  <w:hideMark/>
                </w:tcPr>
                <w:p w14:paraId="45108EFB"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rPr>
                    <w:t> </w:t>
                  </w:r>
                  <w:r w:rsidRPr="00110CA2">
                    <w:rPr>
                      <w:rFonts w:ascii="Arial" w:eastAsia="Times New Roman" w:hAnsi="Arial" w:cs="Arial"/>
                      <w:i/>
                      <w:iCs/>
                      <w:color w:val="333333"/>
                      <w:sz w:val="20"/>
                      <w:szCs w:val="20"/>
                    </w:rPr>
                    <w:t>Hour 1</w:t>
                  </w:r>
                  <w:r w:rsidRPr="00110CA2">
                    <w:rPr>
                      <w:rFonts w:ascii="Arial" w:eastAsia="Times New Roman" w:hAnsi="Arial" w:cs="Arial"/>
                      <w:color w:val="333333"/>
                    </w:rPr>
                    <w:t>: Mastering Metrics, Ch. 4</w:t>
                  </w:r>
                </w:p>
              </w:tc>
              <w:tc>
                <w:tcPr>
                  <w:tcW w:w="1740" w:type="dxa"/>
                  <w:tcBorders>
                    <w:top w:val="outset" w:sz="6" w:space="0" w:color="auto"/>
                    <w:left w:val="outset" w:sz="6" w:space="0" w:color="auto"/>
                    <w:bottom w:val="outset" w:sz="6" w:space="0" w:color="auto"/>
                    <w:right w:val="outset" w:sz="6" w:space="0" w:color="auto"/>
                  </w:tcBorders>
                  <w:hideMark/>
                </w:tcPr>
                <w:p w14:paraId="274A0A7A"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r w:rsidRPr="00110CA2">
                    <w:rPr>
                      <w:rFonts w:ascii="Arial" w:eastAsia="Times New Roman" w:hAnsi="Arial" w:cs="Arial"/>
                      <w:color w:val="333333"/>
                    </w:rPr>
                    <w:t>Writer's Workshop</w:t>
                  </w:r>
                </w:p>
              </w:tc>
            </w:tr>
            <w:tr w:rsidR="00110CA2" w:rsidRPr="00110CA2" w14:paraId="6DF32183" w14:textId="77777777" w:rsidTr="00110CA2">
              <w:trPr>
                <w:trHeight w:val="270"/>
              </w:trPr>
              <w:tc>
                <w:tcPr>
                  <w:tcW w:w="900" w:type="dxa"/>
                  <w:tcBorders>
                    <w:top w:val="outset" w:sz="6" w:space="0" w:color="auto"/>
                    <w:left w:val="outset" w:sz="6" w:space="0" w:color="auto"/>
                    <w:bottom w:val="outset" w:sz="6" w:space="0" w:color="auto"/>
                    <w:right w:val="outset" w:sz="6" w:space="0" w:color="auto"/>
                  </w:tcBorders>
                  <w:hideMark/>
                </w:tcPr>
                <w:p w14:paraId="0AB6244E"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p>
              </w:tc>
              <w:tc>
                <w:tcPr>
                  <w:tcW w:w="630" w:type="dxa"/>
                  <w:tcBorders>
                    <w:top w:val="outset" w:sz="6" w:space="0" w:color="auto"/>
                    <w:left w:val="outset" w:sz="6" w:space="0" w:color="auto"/>
                    <w:bottom w:val="outset" w:sz="6" w:space="0" w:color="auto"/>
                    <w:right w:val="outset" w:sz="6" w:space="0" w:color="auto"/>
                  </w:tcBorders>
                  <w:hideMark/>
                </w:tcPr>
                <w:p w14:paraId="089B85D4"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p>
              </w:tc>
              <w:tc>
                <w:tcPr>
                  <w:tcW w:w="2055" w:type="dxa"/>
                  <w:tcBorders>
                    <w:top w:val="outset" w:sz="6" w:space="0" w:color="auto"/>
                    <w:left w:val="outset" w:sz="6" w:space="0" w:color="auto"/>
                    <w:bottom w:val="outset" w:sz="6" w:space="0" w:color="auto"/>
                    <w:right w:val="outset" w:sz="6" w:space="0" w:color="auto"/>
                  </w:tcBorders>
                  <w:hideMark/>
                </w:tcPr>
                <w:p w14:paraId="5169C00D"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Times New Roman" w:eastAsia="Times New Roman" w:hAnsi="Times New Roman" w:cs="Times New Roman"/>
                      <w:color w:val="333333"/>
                      <w:sz w:val="20"/>
                      <w:szCs w:val="20"/>
                    </w:rPr>
                    <w:t> </w:t>
                  </w:r>
                </w:p>
              </w:tc>
              <w:tc>
                <w:tcPr>
                  <w:tcW w:w="10260" w:type="dxa"/>
                  <w:tcBorders>
                    <w:top w:val="outset" w:sz="6" w:space="0" w:color="auto"/>
                    <w:left w:val="outset" w:sz="6" w:space="0" w:color="auto"/>
                    <w:bottom w:val="outset" w:sz="6" w:space="0" w:color="auto"/>
                    <w:right w:val="outset" w:sz="6" w:space="0" w:color="auto"/>
                  </w:tcBorders>
                  <w:hideMark/>
                </w:tcPr>
                <w:p w14:paraId="60F988BD"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i/>
                      <w:iCs/>
                      <w:color w:val="333333"/>
                      <w:sz w:val="20"/>
                      <w:szCs w:val="20"/>
                    </w:rPr>
                    <w:t> Hour 3</w:t>
                  </w:r>
                  <w:r w:rsidRPr="00110CA2">
                    <w:rPr>
                      <w:rFonts w:ascii="Arial" w:eastAsia="Times New Roman" w:hAnsi="Arial" w:cs="Arial"/>
                      <w:color w:val="333333"/>
                    </w:rPr>
                    <w:t>: To Be or Not to Be (as the same character, but with different choices)</w:t>
                  </w:r>
                </w:p>
              </w:tc>
              <w:tc>
                <w:tcPr>
                  <w:tcW w:w="1740" w:type="dxa"/>
                  <w:tcBorders>
                    <w:top w:val="outset" w:sz="6" w:space="0" w:color="auto"/>
                    <w:left w:val="outset" w:sz="6" w:space="0" w:color="auto"/>
                    <w:bottom w:val="outset" w:sz="6" w:space="0" w:color="auto"/>
                    <w:right w:val="outset" w:sz="6" w:space="0" w:color="auto"/>
                  </w:tcBorders>
                  <w:hideMark/>
                </w:tcPr>
                <w:p w14:paraId="5FFFA894"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p>
              </w:tc>
            </w:tr>
            <w:tr w:rsidR="00110CA2" w:rsidRPr="00110CA2" w14:paraId="73C4BAAA" w14:textId="77777777" w:rsidTr="00110CA2">
              <w:trPr>
                <w:trHeight w:val="510"/>
              </w:trPr>
              <w:tc>
                <w:tcPr>
                  <w:tcW w:w="900" w:type="dxa"/>
                  <w:tcBorders>
                    <w:top w:val="outset" w:sz="6" w:space="0" w:color="auto"/>
                    <w:left w:val="outset" w:sz="6" w:space="0" w:color="auto"/>
                    <w:bottom w:val="outset" w:sz="6" w:space="0" w:color="auto"/>
                    <w:right w:val="outset" w:sz="6" w:space="0" w:color="auto"/>
                  </w:tcBorders>
                  <w:hideMark/>
                </w:tcPr>
                <w:p w14:paraId="23598013"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b/>
                      <w:bCs/>
                      <w:color w:val="333333"/>
                      <w:sz w:val="20"/>
                      <w:szCs w:val="20"/>
                    </w:rPr>
                    <w:t> Week 13:</w:t>
                  </w:r>
                </w:p>
              </w:tc>
              <w:tc>
                <w:tcPr>
                  <w:tcW w:w="630" w:type="dxa"/>
                  <w:tcBorders>
                    <w:top w:val="outset" w:sz="6" w:space="0" w:color="auto"/>
                    <w:left w:val="outset" w:sz="6" w:space="0" w:color="auto"/>
                    <w:bottom w:val="outset" w:sz="6" w:space="0" w:color="auto"/>
                    <w:right w:val="outset" w:sz="6" w:space="0" w:color="auto"/>
                  </w:tcBorders>
                  <w:hideMark/>
                </w:tcPr>
                <w:p w14:paraId="3B931884"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11/19</w:t>
                  </w:r>
                </w:p>
              </w:tc>
              <w:tc>
                <w:tcPr>
                  <w:tcW w:w="2055" w:type="dxa"/>
                  <w:tcBorders>
                    <w:top w:val="outset" w:sz="6" w:space="0" w:color="auto"/>
                    <w:left w:val="outset" w:sz="6" w:space="0" w:color="auto"/>
                    <w:bottom w:val="outset" w:sz="6" w:space="0" w:color="auto"/>
                    <w:right w:val="outset" w:sz="6" w:space="0" w:color="auto"/>
                  </w:tcBorders>
                  <w:hideMark/>
                </w:tcPr>
                <w:p w14:paraId="152061F6"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Times New Roman" w:eastAsia="Times New Roman" w:hAnsi="Times New Roman" w:cs="Times New Roman"/>
                      <w:color w:val="333333"/>
                      <w:sz w:val="20"/>
                      <w:szCs w:val="20"/>
                    </w:rPr>
                    <w:t> </w:t>
                  </w:r>
                  <w:r w:rsidRPr="00110CA2">
                    <w:rPr>
                      <w:rFonts w:ascii="Arial" w:eastAsia="Times New Roman" w:hAnsi="Arial" w:cs="Arial"/>
                      <w:color w:val="333333"/>
                      <w:sz w:val="20"/>
                      <w:szCs w:val="20"/>
                    </w:rPr>
                    <w:t>Measuring Effects</w:t>
                  </w:r>
                </w:p>
              </w:tc>
              <w:tc>
                <w:tcPr>
                  <w:tcW w:w="10260" w:type="dxa"/>
                  <w:tcBorders>
                    <w:top w:val="outset" w:sz="6" w:space="0" w:color="auto"/>
                    <w:left w:val="outset" w:sz="6" w:space="0" w:color="auto"/>
                    <w:bottom w:val="outset" w:sz="6" w:space="0" w:color="auto"/>
                    <w:right w:val="outset" w:sz="6" w:space="0" w:color="auto"/>
                  </w:tcBorders>
                  <w:hideMark/>
                </w:tcPr>
                <w:p w14:paraId="165AE453"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r w:rsidRPr="00110CA2">
                    <w:rPr>
                      <w:rFonts w:ascii="Arial" w:eastAsia="Times New Roman" w:hAnsi="Arial" w:cs="Arial"/>
                      <w:i/>
                      <w:iCs/>
                      <w:color w:val="333333"/>
                      <w:sz w:val="20"/>
                      <w:szCs w:val="20"/>
                    </w:rPr>
                    <w:t>Hour 1</w:t>
                  </w:r>
                  <w:r w:rsidRPr="00110CA2">
                    <w:rPr>
                      <w:rFonts w:ascii="Arial" w:eastAsia="Times New Roman" w:hAnsi="Arial" w:cs="Arial"/>
                      <w:color w:val="333333"/>
                    </w:rPr>
                    <w:t>: Mastering Metrics, Ch. 5</w:t>
                  </w:r>
                </w:p>
              </w:tc>
              <w:tc>
                <w:tcPr>
                  <w:tcW w:w="1740" w:type="dxa"/>
                  <w:tcBorders>
                    <w:top w:val="outset" w:sz="6" w:space="0" w:color="auto"/>
                    <w:left w:val="outset" w:sz="6" w:space="0" w:color="auto"/>
                    <w:bottom w:val="outset" w:sz="6" w:space="0" w:color="auto"/>
                    <w:right w:val="outset" w:sz="6" w:space="0" w:color="auto"/>
                  </w:tcBorders>
                  <w:hideMark/>
                </w:tcPr>
                <w:p w14:paraId="37F60258"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r w:rsidRPr="00110CA2">
                    <w:rPr>
                      <w:rFonts w:ascii="Arial" w:eastAsia="Times New Roman" w:hAnsi="Arial" w:cs="Arial"/>
                      <w:color w:val="333333"/>
                    </w:rPr>
                    <w:t>Writer's Workshop</w:t>
                  </w:r>
                </w:p>
              </w:tc>
            </w:tr>
            <w:tr w:rsidR="00110CA2" w:rsidRPr="00110CA2" w14:paraId="5FC9C49D" w14:textId="77777777" w:rsidTr="00110CA2">
              <w:trPr>
                <w:trHeight w:val="270"/>
              </w:trPr>
              <w:tc>
                <w:tcPr>
                  <w:tcW w:w="900" w:type="dxa"/>
                  <w:tcBorders>
                    <w:top w:val="outset" w:sz="6" w:space="0" w:color="auto"/>
                    <w:left w:val="outset" w:sz="6" w:space="0" w:color="auto"/>
                    <w:bottom w:val="outset" w:sz="6" w:space="0" w:color="auto"/>
                    <w:right w:val="outset" w:sz="6" w:space="0" w:color="auto"/>
                  </w:tcBorders>
                  <w:hideMark/>
                </w:tcPr>
                <w:p w14:paraId="5D39FDA6"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p>
              </w:tc>
              <w:tc>
                <w:tcPr>
                  <w:tcW w:w="630" w:type="dxa"/>
                  <w:tcBorders>
                    <w:top w:val="outset" w:sz="6" w:space="0" w:color="auto"/>
                    <w:left w:val="outset" w:sz="6" w:space="0" w:color="auto"/>
                    <w:bottom w:val="outset" w:sz="6" w:space="0" w:color="auto"/>
                    <w:right w:val="outset" w:sz="6" w:space="0" w:color="auto"/>
                  </w:tcBorders>
                  <w:hideMark/>
                </w:tcPr>
                <w:p w14:paraId="14C4A6BE"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p>
              </w:tc>
              <w:tc>
                <w:tcPr>
                  <w:tcW w:w="2055" w:type="dxa"/>
                  <w:tcBorders>
                    <w:top w:val="outset" w:sz="6" w:space="0" w:color="auto"/>
                    <w:left w:val="outset" w:sz="6" w:space="0" w:color="auto"/>
                    <w:bottom w:val="outset" w:sz="6" w:space="0" w:color="auto"/>
                    <w:right w:val="outset" w:sz="6" w:space="0" w:color="auto"/>
                  </w:tcBorders>
                  <w:hideMark/>
                </w:tcPr>
                <w:p w14:paraId="573D8DE8"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Times New Roman" w:eastAsia="Times New Roman" w:hAnsi="Times New Roman" w:cs="Times New Roman"/>
                      <w:color w:val="333333"/>
                      <w:sz w:val="20"/>
                      <w:szCs w:val="20"/>
                    </w:rPr>
                    <w:t> </w:t>
                  </w:r>
                </w:p>
              </w:tc>
              <w:tc>
                <w:tcPr>
                  <w:tcW w:w="10260" w:type="dxa"/>
                  <w:tcBorders>
                    <w:top w:val="outset" w:sz="6" w:space="0" w:color="auto"/>
                    <w:left w:val="outset" w:sz="6" w:space="0" w:color="auto"/>
                    <w:bottom w:val="outset" w:sz="6" w:space="0" w:color="auto"/>
                    <w:right w:val="outset" w:sz="6" w:space="0" w:color="auto"/>
                  </w:tcBorders>
                  <w:hideMark/>
                </w:tcPr>
                <w:p w14:paraId="6F79D0AD"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r w:rsidRPr="00110CA2">
                    <w:rPr>
                      <w:rFonts w:ascii="Arial" w:eastAsia="Times New Roman" w:hAnsi="Arial" w:cs="Arial"/>
                      <w:i/>
                      <w:iCs/>
                      <w:color w:val="333333"/>
                      <w:sz w:val="20"/>
                      <w:szCs w:val="20"/>
                    </w:rPr>
                    <w:t>Hour 3</w:t>
                  </w:r>
                  <w:r w:rsidRPr="00110CA2">
                    <w:rPr>
                      <w:rFonts w:ascii="Arial" w:eastAsia="Times New Roman" w:hAnsi="Arial" w:cs="Arial"/>
                      <w:color w:val="333333"/>
                    </w:rPr>
                    <w:t>: How Physics Makes Us Free, Ch. 7</w:t>
                  </w:r>
                </w:p>
              </w:tc>
              <w:tc>
                <w:tcPr>
                  <w:tcW w:w="1740" w:type="dxa"/>
                  <w:tcBorders>
                    <w:top w:val="outset" w:sz="6" w:space="0" w:color="auto"/>
                    <w:left w:val="outset" w:sz="6" w:space="0" w:color="auto"/>
                    <w:bottom w:val="outset" w:sz="6" w:space="0" w:color="auto"/>
                    <w:right w:val="outset" w:sz="6" w:space="0" w:color="auto"/>
                  </w:tcBorders>
                  <w:hideMark/>
                </w:tcPr>
                <w:p w14:paraId="2F475D0F" w14:textId="77777777" w:rsidR="00110CA2" w:rsidRPr="00110CA2" w:rsidRDefault="00110CA2" w:rsidP="00110CA2">
                  <w:pPr>
                    <w:ind w:right="90"/>
                    <w:rPr>
                      <w:rFonts w:ascii="Times New Roman" w:eastAsia="Times New Roman" w:hAnsi="Times New Roman" w:cs="Times New Roman"/>
                      <w:color w:val="333333"/>
                      <w:sz w:val="20"/>
                      <w:szCs w:val="20"/>
                    </w:rPr>
                  </w:pPr>
                </w:p>
              </w:tc>
            </w:tr>
            <w:tr w:rsidR="00110CA2" w:rsidRPr="00110CA2" w14:paraId="32BF044F" w14:textId="77777777" w:rsidTr="00110CA2">
              <w:trPr>
                <w:trHeight w:val="510"/>
              </w:trPr>
              <w:tc>
                <w:tcPr>
                  <w:tcW w:w="900" w:type="dxa"/>
                  <w:tcBorders>
                    <w:top w:val="outset" w:sz="6" w:space="0" w:color="auto"/>
                    <w:left w:val="outset" w:sz="6" w:space="0" w:color="auto"/>
                    <w:bottom w:val="outset" w:sz="6" w:space="0" w:color="auto"/>
                    <w:right w:val="outset" w:sz="6" w:space="0" w:color="auto"/>
                  </w:tcBorders>
                  <w:hideMark/>
                </w:tcPr>
                <w:p w14:paraId="5A88B5C4"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r w:rsidRPr="00110CA2">
                    <w:rPr>
                      <w:rFonts w:ascii="Arial" w:eastAsia="Times New Roman" w:hAnsi="Arial" w:cs="Arial"/>
                      <w:b/>
                      <w:bCs/>
                      <w:color w:val="333333"/>
                      <w:sz w:val="20"/>
                      <w:szCs w:val="20"/>
                    </w:rPr>
                    <w:t>Week 14:</w:t>
                  </w:r>
                </w:p>
              </w:tc>
              <w:tc>
                <w:tcPr>
                  <w:tcW w:w="630" w:type="dxa"/>
                  <w:tcBorders>
                    <w:top w:val="outset" w:sz="6" w:space="0" w:color="auto"/>
                    <w:left w:val="outset" w:sz="6" w:space="0" w:color="auto"/>
                    <w:bottom w:val="outset" w:sz="6" w:space="0" w:color="auto"/>
                    <w:right w:val="outset" w:sz="6" w:space="0" w:color="auto"/>
                  </w:tcBorders>
                  <w:hideMark/>
                </w:tcPr>
                <w:p w14:paraId="49B20E46"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11/26</w:t>
                  </w:r>
                </w:p>
              </w:tc>
              <w:tc>
                <w:tcPr>
                  <w:tcW w:w="2055" w:type="dxa"/>
                  <w:tcBorders>
                    <w:top w:val="outset" w:sz="6" w:space="0" w:color="auto"/>
                    <w:left w:val="outset" w:sz="6" w:space="0" w:color="auto"/>
                    <w:bottom w:val="outset" w:sz="6" w:space="0" w:color="auto"/>
                    <w:right w:val="outset" w:sz="6" w:space="0" w:color="auto"/>
                  </w:tcBorders>
                  <w:hideMark/>
                </w:tcPr>
                <w:p w14:paraId="4EDA66C0"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p>
              </w:tc>
              <w:tc>
                <w:tcPr>
                  <w:tcW w:w="10260" w:type="dxa"/>
                  <w:tcBorders>
                    <w:top w:val="outset" w:sz="6" w:space="0" w:color="auto"/>
                    <w:left w:val="outset" w:sz="6" w:space="0" w:color="auto"/>
                    <w:bottom w:val="outset" w:sz="6" w:space="0" w:color="auto"/>
                    <w:right w:val="outset" w:sz="6" w:space="0" w:color="auto"/>
                  </w:tcBorders>
                  <w:hideMark/>
                </w:tcPr>
                <w:p w14:paraId="2BA4ACFE"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i/>
                      <w:iCs/>
                      <w:color w:val="333333"/>
                      <w:sz w:val="20"/>
                      <w:szCs w:val="20"/>
                    </w:rPr>
                    <w:t> </w:t>
                  </w:r>
                  <w:r w:rsidRPr="00110CA2">
                    <w:rPr>
                      <w:rFonts w:ascii="Arial" w:eastAsia="Times New Roman" w:hAnsi="Arial" w:cs="Arial"/>
                      <w:b/>
                      <w:bCs/>
                      <w:color w:val="333333"/>
                      <w:sz w:val="20"/>
                      <w:szCs w:val="20"/>
                    </w:rPr>
                    <w:t>THANKSGIVING BREAK</w:t>
                  </w:r>
                </w:p>
              </w:tc>
              <w:tc>
                <w:tcPr>
                  <w:tcW w:w="1740" w:type="dxa"/>
                  <w:tcBorders>
                    <w:top w:val="outset" w:sz="6" w:space="0" w:color="auto"/>
                    <w:left w:val="outset" w:sz="6" w:space="0" w:color="auto"/>
                    <w:bottom w:val="outset" w:sz="6" w:space="0" w:color="auto"/>
                    <w:right w:val="outset" w:sz="6" w:space="0" w:color="auto"/>
                  </w:tcBorders>
                  <w:hideMark/>
                </w:tcPr>
                <w:p w14:paraId="678D4C8F"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p>
              </w:tc>
            </w:tr>
            <w:tr w:rsidR="00110CA2" w:rsidRPr="00110CA2" w14:paraId="0F37FDCB" w14:textId="77777777" w:rsidTr="00110CA2">
              <w:trPr>
                <w:trHeight w:val="270"/>
              </w:trPr>
              <w:tc>
                <w:tcPr>
                  <w:tcW w:w="900" w:type="dxa"/>
                  <w:tcBorders>
                    <w:top w:val="outset" w:sz="6" w:space="0" w:color="auto"/>
                    <w:left w:val="outset" w:sz="6" w:space="0" w:color="auto"/>
                    <w:bottom w:val="outset" w:sz="6" w:space="0" w:color="auto"/>
                    <w:right w:val="outset" w:sz="6" w:space="0" w:color="auto"/>
                  </w:tcBorders>
                  <w:hideMark/>
                </w:tcPr>
                <w:p w14:paraId="651515ED"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lastRenderedPageBreak/>
                    <w:t> </w:t>
                  </w:r>
                </w:p>
              </w:tc>
              <w:tc>
                <w:tcPr>
                  <w:tcW w:w="630" w:type="dxa"/>
                  <w:tcBorders>
                    <w:top w:val="outset" w:sz="6" w:space="0" w:color="auto"/>
                    <w:left w:val="outset" w:sz="6" w:space="0" w:color="auto"/>
                    <w:bottom w:val="outset" w:sz="6" w:space="0" w:color="auto"/>
                    <w:right w:val="outset" w:sz="6" w:space="0" w:color="auto"/>
                  </w:tcBorders>
                  <w:hideMark/>
                </w:tcPr>
                <w:p w14:paraId="74F70D05"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p>
              </w:tc>
              <w:tc>
                <w:tcPr>
                  <w:tcW w:w="2055" w:type="dxa"/>
                  <w:tcBorders>
                    <w:top w:val="outset" w:sz="6" w:space="0" w:color="auto"/>
                    <w:left w:val="outset" w:sz="6" w:space="0" w:color="auto"/>
                    <w:bottom w:val="outset" w:sz="6" w:space="0" w:color="auto"/>
                    <w:right w:val="outset" w:sz="6" w:space="0" w:color="auto"/>
                  </w:tcBorders>
                  <w:hideMark/>
                </w:tcPr>
                <w:p w14:paraId="44BB768C"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Times New Roman" w:eastAsia="Times New Roman" w:hAnsi="Times New Roman" w:cs="Times New Roman"/>
                      <w:color w:val="333333"/>
                      <w:sz w:val="20"/>
                      <w:szCs w:val="20"/>
                    </w:rPr>
                    <w:t> </w:t>
                  </w:r>
                </w:p>
              </w:tc>
              <w:tc>
                <w:tcPr>
                  <w:tcW w:w="10260" w:type="dxa"/>
                  <w:tcBorders>
                    <w:top w:val="outset" w:sz="6" w:space="0" w:color="auto"/>
                    <w:left w:val="outset" w:sz="6" w:space="0" w:color="auto"/>
                    <w:bottom w:val="outset" w:sz="6" w:space="0" w:color="auto"/>
                    <w:right w:val="outset" w:sz="6" w:space="0" w:color="auto"/>
                  </w:tcBorders>
                  <w:hideMark/>
                </w:tcPr>
                <w:p w14:paraId="66BFAAE7"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Times New Roman" w:eastAsia="Times New Roman" w:hAnsi="Times New Roman" w:cs="Times New Roman"/>
                      <w:color w:val="333333"/>
                      <w:sz w:val="20"/>
                      <w:szCs w:val="20"/>
                    </w:rPr>
                    <w:t> </w:t>
                  </w:r>
                </w:p>
              </w:tc>
              <w:tc>
                <w:tcPr>
                  <w:tcW w:w="1740" w:type="dxa"/>
                  <w:tcBorders>
                    <w:top w:val="outset" w:sz="6" w:space="0" w:color="auto"/>
                    <w:left w:val="outset" w:sz="6" w:space="0" w:color="auto"/>
                    <w:bottom w:val="outset" w:sz="6" w:space="0" w:color="auto"/>
                    <w:right w:val="outset" w:sz="6" w:space="0" w:color="auto"/>
                  </w:tcBorders>
                  <w:hideMark/>
                </w:tcPr>
                <w:p w14:paraId="620C5C26"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p>
              </w:tc>
            </w:tr>
            <w:tr w:rsidR="00110CA2" w:rsidRPr="00110CA2" w14:paraId="362B244E" w14:textId="77777777" w:rsidTr="00110CA2">
              <w:trPr>
                <w:trHeight w:val="330"/>
              </w:trPr>
              <w:tc>
                <w:tcPr>
                  <w:tcW w:w="900" w:type="dxa"/>
                  <w:tcBorders>
                    <w:top w:val="outset" w:sz="6" w:space="0" w:color="auto"/>
                    <w:left w:val="outset" w:sz="6" w:space="0" w:color="auto"/>
                    <w:bottom w:val="outset" w:sz="6" w:space="0" w:color="auto"/>
                    <w:right w:val="outset" w:sz="6" w:space="0" w:color="auto"/>
                  </w:tcBorders>
                  <w:hideMark/>
                </w:tcPr>
                <w:p w14:paraId="720FFC01"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r w:rsidRPr="00110CA2">
                    <w:rPr>
                      <w:rFonts w:ascii="Arial" w:eastAsia="Times New Roman" w:hAnsi="Arial" w:cs="Arial"/>
                      <w:b/>
                      <w:bCs/>
                      <w:color w:val="333333"/>
                      <w:sz w:val="20"/>
                      <w:szCs w:val="20"/>
                    </w:rPr>
                    <w:t>Week 15:</w:t>
                  </w:r>
                </w:p>
              </w:tc>
              <w:tc>
                <w:tcPr>
                  <w:tcW w:w="630" w:type="dxa"/>
                  <w:tcBorders>
                    <w:top w:val="outset" w:sz="6" w:space="0" w:color="auto"/>
                    <w:left w:val="outset" w:sz="6" w:space="0" w:color="auto"/>
                    <w:bottom w:val="outset" w:sz="6" w:space="0" w:color="auto"/>
                    <w:right w:val="outset" w:sz="6" w:space="0" w:color="auto"/>
                  </w:tcBorders>
                  <w:hideMark/>
                </w:tcPr>
                <w:p w14:paraId="6A43B975"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12/5</w:t>
                  </w:r>
                </w:p>
              </w:tc>
              <w:tc>
                <w:tcPr>
                  <w:tcW w:w="2055" w:type="dxa"/>
                  <w:tcBorders>
                    <w:top w:val="outset" w:sz="6" w:space="0" w:color="auto"/>
                    <w:left w:val="outset" w:sz="6" w:space="0" w:color="auto"/>
                    <w:bottom w:val="outset" w:sz="6" w:space="0" w:color="auto"/>
                    <w:right w:val="outset" w:sz="6" w:space="0" w:color="auto"/>
                  </w:tcBorders>
                  <w:hideMark/>
                </w:tcPr>
                <w:p w14:paraId="432EAA86"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What Causes What?</w:t>
                  </w:r>
                </w:p>
              </w:tc>
              <w:tc>
                <w:tcPr>
                  <w:tcW w:w="10260" w:type="dxa"/>
                  <w:tcBorders>
                    <w:top w:val="outset" w:sz="6" w:space="0" w:color="auto"/>
                    <w:left w:val="outset" w:sz="6" w:space="0" w:color="auto"/>
                    <w:bottom w:val="outset" w:sz="6" w:space="0" w:color="auto"/>
                    <w:right w:val="outset" w:sz="6" w:space="0" w:color="auto"/>
                  </w:tcBorders>
                  <w:hideMark/>
                </w:tcPr>
                <w:p w14:paraId="7050BB88"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i/>
                      <w:iCs/>
                      <w:color w:val="333333"/>
                      <w:sz w:val="20"/>
                      <w:szCs w:val="20"/>
                    </w:rPr>
                    <w:t> Hour 1</w:t>
                  </w:r>
                  <w:r w:rsidRPr="00110CA2">
                    <w:rPr>
                      <w:rFonts w:ascii="Arial" w:eastAsia="Times New Roman" w:hAnsi="Arial" w:cs="Arial"/>
                      <w:color w:val="333333"/>
                    </w:rPr>
                    <w:t>: Black Mirror: Bandersnatch</w:t>
                  </w:r>
                </w:p>
              </w:tc>
              <w:tc>
                <w:tcPr>
                  <w:tcW w:w="1740" w:type="dxa"/>
                  <w:tcBorders>
                    <w:top w:val="outset" w:sz="6" w:space="0" w:color="auto"/>
                    <w:left w:val="outset" w:sz="6" w:space="0" w:color="auto"/>
                    <w:bottom w:val="outset" w:sz="6" w:space="0" w:color="auto"/>
                    <w:right w:val="outset" w:sz="6" w:space="0" w:color="auto"/>
                  </w:tcBorders>
                  <w:hideMark/>
                </w:tcPr>
                <w:p w14:paraId="64373CFA"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r w:rsidRPr="00110CA2">
                    <w:rPr>
                      <w:rFonts w:ascii="Arial" w:eastAsia="Times New Roman" w:hAnsi="Arial" w:cs="Arial"/>
                      <w:b/>
                      <w:bCs/>
                      <w:color w:val="333333"/>
                      <w:sz w:val="20"/>
                      <w:szCs w:val="20"/>
                    </w:rPr>
                    <w:t>Paper 2 Due</w:t>
                  </w:r>
                </w:p>
              </w:tc>
            </w:tr>
            <w:tr w:rsidR="00110CA2" w:rsidRPr="00110CA2" w14:paraId="17669461" w14:textId="77777777" w:rsidTr="00110CA2">
              <w:trPr>
                <w:trHeight w:val="270"/>
              </w:trPr>
              <w:tc>
                <w:tcPr>
                  <w:tcW w:w="900" w:type="dxa"/>
                  <w:tcBorders>
                    <w:top w:val="outset" w:sz="6" w:space="0" w:color="auto"/>
                    <w:left w:val="outset" w:sz="6" w:space="0" w:color="auto"/>
                    <w:bottom w:val="outset" w:sz="6" w:space="0" w:color="auto"/>
                    <w:right w:val="outset" w:sz="6" w:space="0" w:color="auto"/>
                  </w:tcBorders>
                  <w:hideMark/>
                </w:tcPr>
                <w:p w14:paraId="301C83E0"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p>
              </w:tc>
              <w:tc>
                <w:tcPr>
                  <w:tcW w:w="630" w:type="dxa"/>
                  <w:tcBorders>
                    <w:top w:val="outset" w:sz="6" w:space="0" w:color="auto"/>
                    <w:left w:val="outset" w:sz="6" w:space="0" w:color="auto"/>
                    <w:bottom w:val="outset" w:sz="6" w:space="0" w:color="auto"/>
                    <w:right w:val="outset" w:sz="6" w:space="0" w:color="auto"/>
                  </w:tcBorders>
                  <w:hideMark/>
                </w:tcPr>
                <w:p w14:paraId="50FC036A"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p>
              </w:tc>
              <w:tc>
                <w:tcPr>
                  <w:tcW w:w="2055" w:type="dxa"/>
                  <w:tcBorders>
                    <w:top w:val="outset" w:sz="6" w:space="0" w:color="auto"/>
                    <w:left w:val="outset" w:sz="6" w:space="0" w:color="auto"/>
                    <w:bottom w:val="outset" w:sz="6" w:space="0" w:color="auto"/>
                    <w:right w:val="outset" w:sz="6" w:space="0" w:color="auto"/>
                  </w:tcBorders>
                  <w:hideMark/>
                </w:tcPr>
                <w:p w14:paraId="6F1BC795"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Times New Roman" w:eastAsia="Times New Roman" w:hAnsi="Times New Roman" w:cs="Times New Roman"/>
                      <w:color w:val="333333"/>
                      <w:sz w:val="20"/>
                      <w:szCs w:val="20"/>
                    </w:rPr>
                    <w:t> </w:t>
                  </w:r>
                </w:p>
              </w:tc>
              <w:tc>
                <w:tcPr>
                  <w:tcW w:w="10260" w:type="dxa"/>
                  <w:tcBorders>
                    <w:top w:val="outset" w:sz="6" w:space="0" w:color="auto"/>
                    <w:left w:val="outset" w:sz="6" w:space="0" w:color="auto"/>
                    <w:bottom w:val="outset" w:sz="6" w:space="0" w:color="auto"/>
                    <w:right w:val="outset" w:sz="6" w:space="0" w:color="auto"/>
                  </w:tcBorders>
                  <w:hideMark/>
                </w:tcPr>
                <w:p w14:paraId="17C48350"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Times New Roman" w:eastAsia="Times New Roman" w:hAnsi="Times New Roman" w:cs="Times New Roman"/>
                      <w:color w:val="333333"/>
                      <w:sz w:val="20"/>
                      <w:szCs w:val="20"/>
                    </w:rPr>
                    <w:t> </w:t>
                  </w:r>
                  <w:r w:rsidRPr="00110CA2">
                    <w:rPr>
                      <w:rFonts w:ascii="Arial" w:eastAsia="Times New Roman" w:hAnsi="Arial" w:cs="Arial"/>
                      <w:i/>
                      <w:iCs/>
                      <w:color w:val="333333"/>
                      <w:sz w:val="20"/>
                      <w:szCs w:val="20"/>
                    </w:rPr>
                    <w:t>Presentations</w:t>
                  </w:r>
                </w:p>
              </w:tc>
              <w:tc>
                <w:tcPr>
                  <w:tcW w:w="1740" w:type="dxa"/>
                  <w:tcBorders>
                    <w:top w:val="outset" w:sz="6" w:space="0" w:color="auto"/>
                    <w:left w:val="outset" w:sz="6" w:space="0" w:color="auto"/>
                    <w:bottom w:val="outset" w:sz="6" w:space="0" w:color="auto"/>
                    <w:right w:val="outset" w:sz="6" w:space="0" w:color="auto"/>
                  </w:tcBorders>
                  <w:hideMark/>
                </w:tcPr>
                <w:p w14:paraId="68EE41FE"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p>
              </w:tc>
            </w:tr>
            <w:tr w:rsidR="00110CA2" w:rsidRPr="00110CA2" w14:paraId="2A07A56B" w14:textId="77777777" w:rsidTr="00110CA2">
              <w:trPr>
                <w:trHeight w:val="270"/>
              </w:trPr>
              <w:tc>
                <w:tcPr>
                  <w:tcW w:w="900" w:type="dxa"/>
                  <w:tcBorders>
                    <w:top w:val="outset" w:sz="6" w:space="0" w:color="auto"/>
                    <w:left w:val="outset" w:sz="6" w:space="0" w:color="auto"/>
                    <w:bottom w:val="outset" w:sz="6" w:space="0" w:color="auto"/>
                    <w:right w:val="outset" w:sz="6" w:space="0" w:color="auto"/>
                  </w:tcBorders>
                  <w:hideMark/>
                </w:tcPr>
                <w:p w14:paraId="5556FE51"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p>
              </w:tc>
              <w:tc>
                <w:tcPr>
                  <w:tcW w:w="630" w:type="dxa"/>
                  <w:tcBorders>
                    <w:top w:val="outset" w:sz="6" w:space="0" w:color="auto"/>
                    <w:left w:val="outset" w:sz="6" w:space="0" w:color="auto"/>
                    <w:bottom w:val="outset" w:sz="6" w:space="0" w:color="auto"/>
                    <w:right w:val="outset" w:sz="6" w:space="0" w:color="auto"/>
                  </w:tcBorders>
                  <w:hideMark/>
                </w:tcPr>
                <w:p w14:paraId="0567424B"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12/12</w:t>
                  </w:r>
                </w:p>
              </w:tc>
              <w:tc>
                <w:tcPr>
                  <w:tcW w:w="2055" w:type="dxa"/>
                  <w:tcBorders>
                    <w:top w:val="outset" w:sz="6" w:space="0" w:color="auto"/>
                    <w:left w:val="outset" w:sz="6" w:space="0" w:color="auto"/>
                    <w:bottom w:val="outset" w:sz="6" w:space="0" w:color="auto"/>
                    <w:right w:val="outset" w:sz="6" w:space="0" w:color="auto"/>
                  </w:tcBorders>
                  <w:hideMark/>
                </w:tcPr>
                <w:p w14:paraId="6566FB0E"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Times New Roman" w:eastAsia="Times New Roman" w:hAnsi="Times New Roman" w:cs="Times New Roman"/>
                      <w:color w:val="333333"/>
                      <w:sz w:val="20"/>
                      <w:szCs w:val="20"/>
                    </w:rPr>
                    <w:t> </w:t>
                  </w:r>
                  <w:r w:rsidRPr="00110CA2">
                    <w:rPr>
                      <w:rFonts w:ascii="Arial" w:eastAsia="Times New Roman" w:hAnsi="Arial" w:cs="Arial"/>
                      <w:b/>
                      <w:bCs/>
                      <w:color w:val="333333"/>
                      <w:sz w:val="20"/>
                      <w:szCs w:val="20"/>
                    </w:rPr>
                    <w:t>Final Exam</w:t>
                  </w:r>
                </w:p>
              </w:tc>
              <w:tc>
                <w:tcPr>
                  <w:tcW w:w="10260" w:type="dxa"/>
                  <w:tcBorders>
                    <w:top w:val="outset" w:sz="6" w:space="0" w:color="auto"/>
                    <w:left w:val="outset" w:sz="6" w:space="0" w:color="auto"/>
                    <w:bottom w:val="outset" w:sz="6" w:space="0" w:color="auto"/>
                    <w:right w:val="outset" w:sz="6" w:space="0" w:color="auto"/>
                  </w:tcBorders>
                  <w:hideMark/>
                </w:tcPr>
                <w:p w14:paraId="3ABA30B0"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w:t>
                  </w:r>
                  <w:r w:rsidRPr="00110CA2">
                    <w:rPr>
                      <w:rFonts w:ascii="Arial" w:eastAsia="Times New Roman" w:hAnsi="Arial" w:cs="Arial"/>
                      <w:b/>
                      <w:bCs/>
                      <w:color w:val="333333"/>
                      <w:sz w:val="20"/>
                      <w:szCs w:val="20"/>
                    </w:rPr>
                    <w:t> 4:15-6:45</w:t>
                  </w:r>
                </w:p>
              </w:tc>
              <w:tc>
                <w:tcPr>
                  <w:tcW w:w="1740" w:type="dxa"/>
                  <w:tcBorders>
                    <w:top w:val="outset" w:sz="6" w:space="0" w:color="auto"/>
                    <w:left w:val="outset" w:sz="6" w:space="0" w:color="auto"/>
                    <w:bottom w:val="outset" w:sz="6" w:space="0" w:color="auto"/>
                    <w:right w:val="outset" w:sz="6" w:space="0" w:color="auto"/>
                  </w:tcBorders>
                  <w:hideMark/>
                </w:tcPr>
                <w:p w14:paraId="13EA994C" w14:textId="77777777" w:rsidR="00110CA2" w:rsidRPr="00110CA2" w:rsidRDefault="00110CA2" w:rsidP="00110CA2">
                  <w:pPr>
                    <w:ind w:right="90"/>
                    <w:rPr>
                      <w:rFonts w:ascii="Times New Roman" w:eastAsia="Times New Roman" w:hAnsi="Times New Roman" w:cs="Times New Roman"/>
                      <w:color w:val="333333"/>
                      <w:sz w:val="20"/>
                      <w:szCs w:val="20"/>
                    </w:rPr>
                  </w:pPr>
                </w:p>
              </w:tc>
            </w:tr>
          </w:tbl>
          <w:p w14:paraId="0261C52E" w14:textId="77777777" w:rsidR="00110CA2" w:rsidRPr="00110CA2" w:rsidRDefault="00110CA2" w:rsidP="00110CA2">
            <w:pPr>
              <w:spacing w:before="100" w:beforeAutospacing="1" w:after="100" w:afterAutospacing="1" w:line="240" w:lineRule="atLeast"/>
              <w:ind w:right="90"/>
              <w:rPr>
                <w:rFonts w:ascii="Times New Roman" w:eastAsia="Times New Roman" w:hAnsi="Times New Roman" w:cs="Times New Roman"/>
                <w:color w:val="333333"/>
                <w:sz w:val="20"/>
                <w:szCs w:val="20"/>
              </w:rPr>
            </w:pPr>
          </w:p>
          <w:p w14:paraId="7BD617E0"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b/>
                <w:bCs/>
                <w:color w:val="333333"/>
                <w:sz w:val="20"/>
                <w:szCs w:val="20"/>
              </w:rPr>
              <w:t>Course Learning Outcomes: </w:t>
            </w:r>
            <w:r w:rsidRPr="00110CA2">
              <w:rPr>
                <w:rFonts w:ascii="Arial" w:eastAsia="Times New Roman" w:hAnsi="Arial" w:cs="Arial"/>
                <w:color w:val="333333"/>
                <w:sz w:val="20"/>
                <w:szCs w:val="20"/>
              </w:rPr>
              <w:t>Upon completion of the course, students will be able to:</w:t>
            </w:r>
          </w:p>
          <w:p w14:paraId="5F5EE5FC"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Challenge and deconstruct the perceived tensions between economics and the humanities.</w:t>
            </w:r>
          </w:p>
          <w:p w14:paraId="56A9DDD2"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Ask cogent, thought-provoking questions based upon critical reading of texts across a range of literary, philosophical, and historical genres—film, fiction and non-fiction.</w:t>
            </w:r>
          </w:p>
          <w:p w14:paraId="4DAFA2FF" w14:textId="77777777" w:rsidR="00110CA2" w:rsidRPr="00110CA2" w:rsidRDefault="00110CA2" w:rsidP="00110CA2">
            <w:pPr>
              <w:ind w:right="90"/>
              <w:rPr>
                <w:rFonts w:ascii="Times New Roman" w:eastAsia="Times New Roman" w:hAnsi="Times New Roman" w:cs="Times New Roman"/>
                <w:color w:val="333333"/>
                <w:sz w:val="21"/>
                <w:szCs w:val="21"/>
              </w:rPr>
            </w:pPr>
            <w:r w:rsidRPr="00110CA2">
              <w:rPr>
                <w:rFonts w:ascii="Arial" w:eastAsia="Times New Roman" w:hAnsi="Arial" w:cs="Arial"/>
                <w:color w:val="333333"/>
                <w:sz w:val="20"/>
                <w:szCs w:val="20"/>
              </w:rPr>
              <w:t>● </w:t>
            </w:r>
            <w:r w:rsidRPr="00110CA2">
              <w:rPr>
                <w:rFonts w:ascii="Arial" w:eastAsia="Times New Roman" w:hAnsi="Arial" w:cs="Arial"/>
                <w:color w:val="000000"/>
                <w:sz w:val="20"/>
                <w:szCs w:val="20"/>
              </w:rPr>
              <w:t>Explain theories of determinism, including their assumptions and their implications.</w:t>
            </w:r>
          </w:p>
          <w:p w14:paraId="660CE514" w14:textId="77777777" w:rsidR="00110CA2" w:rsidRPr="00110CA2" w:rsidRDefault="00110CA2" w:rsidP="00110CA2">
            <w:pPr>
              <w:ind w:right="90"/>
              <w:rPr>
                <w:rFonts w:ascii="Times New Roman" w:eastAsia="Times New Roman" w:hAnsi="Times New Roman" w:cs="Times New Roman"/>
                <w:color w:val="333333"/>
                <w:sz w:val="21"/>
                <w:szCs w:val="21"/>
              </w:rPr>
            </w:pPr>
            <w:r w:rsidRPr="00110CA2">
              <w:rPr>
                <w:rFonts w:ascii="Arial" w:eastAsia="Times New Roman" w:hAnsi="Arial" w:cs="Arial"/>
                <w:color w:val="333333"/>
                <w:sz w:val="20"/>
                <w:szCs w:val="20"/>
              </w:rPr>
              <w:t>● </w:t>
            </w:r>
            <w:r w:rsidRPr="00110CA2">
              <w:rPr>
                <w:rFonts w:ascii="Arial" w:eastAsia="Times New Roman" w:hAnsi="Arial" w:cs="Arial"/>
                <w:color w:val="000000"/>
                <w:sz w:val="20"/>
                <w:szCs w:val="20"/>
              </w:rPr>
              <w:t>Explain techniques used to identify causal relationships.</w:t>
            </w:r>
          </w:p>
          <w:p w14:paraId="17BD254E"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Articulate how texts across the disciplines are co-constitutive of knowledge, ethics, and aesthetics.</w:t>
            </w:r>
          </w:p>
          <w:p w14:paraId="4E4CF089"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Demonstrate thoughtful rhetorical choices in creative and expository prose.</w:t>
            </w:r>
          </w:p>
          <w:p w14:paraId="78B49161" w14:textId="77777777" w:rsidR="00110CA2" w:rsidRPr="00110CA2" w:rsidRDefault="00110CA2" w:rsidP="00110CA2">
            <w:pPr>
              <w:ind w:right="90"/>
              <w:rPr>
                <w:rFonts w:ascii="Times New Roman" w:eastAsia="Times New Roman" w:hAnsi="Times New Roman" w:cs="Times New Roman"/>
                <w:color w:val="333333"/>
                <w:sz w:val="20"/>
                <w:szCs w:val="20"/>
              </w:rPr>
            </w:pPr>
          </w:p>
          <w:p w14:paraId="423A3FBB"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b/>
                <w:bCs/>
                <w:color w:val="333333"/>
                <w:sz w:val="20"/>
                <w:szCs w:val="20"/>
              </w:rPr>
              <w:t>Program or General Education Outcomes: </w:t>
            </w:r>
            <w:r w:rsidRPr="00110CA2">
              <w:rPr>
                <w:rFonts w:ascii="Arial" w:eastAsia="Times New Roman" w:hAnsi="Arial" w:cs="Arial"/>
                <w:color w:val="333333"/>
                <w:sz w:val="20"/>
                <w:szCs w:val="20"/>
              </w:rPr>
              <w:t>Upon completion of the course, students will have:</w:t>
            </w:r>
          </w:p>
          <w:p w14:paraId="4FABCEC3" w14:textId="77777777" w:rsidR="00110CA2" w:rsidRPr="00110CA2" w:rsidRDefault="00110CA2" w:rsidP="00110CA2">
            <w:pPr>
              <w:ind w:right="90"/>
              <w:rPr>
                <w:rFonts w:ascii="Times New Roman" w:eastAsia="Times New Roman" w:hAnsi="Times New Roman" w:cs="Times New Roman"/>
                <w:color w:val="333333"/>
              </w:rPr>
            </w:pPr>
            <w:r w:rsidRPr="00110CA2">
              <w:rPr>
                <w:rFonts w:ascii="Arial" w:eastAsia="Times New Roman" w:hAnsi="Arial" w:cs="Arial"/>
                <w:color w:val="333333"/>
                <w:sz w:val="21"/>
                <w:szCs w:val="21"/>
              </w:rPr>
              <w:t>● </w:t>
            </w:r>
            <w:r w:rsidRPr="00110CA2">
              <w:rPr>
                <w:rFonts w:ascii="Arial" w:eastAsia="Times New Roman" w:hAnsi="Arial" w:cs="Arial"/>
                <w:color w:val="333333"/>
                <w:sz w:val="20"/>
                <w:szCs w:val="20"/>
              </w:rPr>
              <w:t>Composed critical and creative works motivated by </w:t>
            </w:r>
            <w:r w:rsidRPr="00110CA2">
              <w:rPr>
                <w:rFonts w:ascii="Arial" w:eastAsia="Times New Roman" w:hAnsi="Arial" w:cs="Arial"/>
                <w:color w:val="000000"/>
                <w:sz w:val="20"/>
                <w:szCs w:val="20"/>
              </w:rPr>
              <w:t>theories of economic, genetic, divine, environmental, and other determinisms.</w:t>
            </w:r>
          </w:p>
          <w:p w14:paraId="0D27E2EA" w14:textId="77777777" w:rsidR="00110CA2" w:rsidRPr="00110CA2" w:rsidRDefault="00110CA2" w:rsidP="00110CA2">
            <w:pPr>
              <w:ind w:right="90"/>
              <w:rPr>
                <w:rFonts w:ascii="Times New Roman" w:eastAsia="Times New Roman" w:hAnsi="Times New Roman" w:cs="Times New Roman"/>
                <w:color w:val="333333"/>
                <w:sz w:val="21"/>
                <w:szCs w:val="21"/>
              </w:rPr>
            </w:pPr>
            <w:r w:rsidRPr="00110CA2">
              <w:rPr>
                <w:rFonts w:ascii="Arial" w:eastAsia="Times New Roman" w:hAnsi="Arial" w:cs="Arial"/>
                <w:color w:val="333333"/>
                <w:sz w:val="20"/>
                <w:szCs w:val="20"/>
              </w:rPr>
              <w:t>● Explored and explained processes by which humans develop social and/or historical perspectives.</w:t>
            </w:r>
          </w:p>
          <w:p w14:paraId="4E38D6D7" w14:textId="77777777" w:rsidR="00110CA2" w:rsidRPr="00110CA2" w:rsidRDefault="00110CA2" w:rsidP="00110CA2">
            <w:pPr>
              <w:ind w:right="90"/>
              <w:rPr>
                <w:rFonts w:ascii="Times New Roman" w:eastAsia="Times New Roman" w:hAnsi="Times New Roman" w:cs="Times New Roman"/>
                <w:color w:val="616161"/>
                <w:sz w:val="21"/>
                <w:szCs w:val="21"/>
              </w:rPr>
            </w:pPr>
            <w:r w:rsidRPr="00110CA2">
              <w:rPr>
                <w:rFonts w:ascii="Arial" w:eastAsia="Times New Roman" w:hAnsi="Arial" w:cs="Arial"/>
                <w:color w:val="333333"/>
                <w:sz w:val="20"/>
                <w:szCs w:val="20"/>
              </w:rPr>
              <w:t>● Explored and explained values and ethical perspectives in light of theories of determinism.</w:t>
            </w:r>
          </w:p>
          <w:p w14:paraId="7596D9E8" w14:textId="77777777" w:rsidR="00110CA2" w:rsidRPr="00110CA2" w:rsidRDefault="00110CA2" w:rsidP="00110CA2">
            <w:pPr>
              <w:ind w:right="90"/>
              <w:rPr>
                <w:rFonts w:ascii="Times New Roman" w:eastAsia="Times New Roman" w:hAnsi="Times New Roman" w:cs="Times New Roman"/>
                <w:color w:val="616161"/>
                <w:sz w:val="21"/>
                <w:szCs w:val="21"/>
              </w:rPr>
            </w:pPr>
            <w:r w:rsidRPr="00110CA2">
              <w:rPr>
                <w:rFonts w:ascii="Arial" w:eastAsia="Times New Roman" w:hAnsi="Arial" w:cs="Arial"/>
                <w:color w:val="333333"/>
                <w:sz w:val="20"/>
                <w:szCs w:val="20"/>
              </w:rPr>
              <w:t>● </w:t>
            </w:r>
            <w:r w:rsidRPr="00110CA2">
              <w:rPr>
                <w:rFonts w:ascii="Calibri" w:eastAsia="Times New Roman" w:hAnsi="Calibri" w:cs="Calibri"/>
                <w:color w:val="201F1E"/>
              </w:rPr>
              <w:t>Artistic Inquiry Learning Outcome: Composes critical or creative works that embody or analyze conceptually an artistic form at a baccalaureate / pre-professional level.</w:t>
            </w:r>
          </w:p>
          <w:p w14:paraId="37329763" w14:textId="77777777" w:rsidR="00110CA2" w:rsidRPr="00110CA2" w:rsidRDefault="00110CA2" w:rsidP="00110CA2">
            <w:pPr>
              <w:ind w:right="90"/>
              <w:rPr>
                <w:rFonts w:ascii="Calibri" w:eastAsia="Times New Roman" w:hAnsi="Calibri" w:cs="Calibri"/>
                <w:color w:val="201F1E"/>
                <w:sz w:val="21"/>
                <w:szCs w:val="21"/>
              </w:rPr>
            </w:pPr>
            <w:r w:rsidRPr="00110CA2">
              <w:rPr>
                <w:rFonts w:ascii="Arial" w:eastAsia="Times New Roman" w:hAnsi="Arial" w:cs="Arial"/>
                <w:color w:val="333333"/>
                <w:sz w:val="20"/>
                <w:szCs w:val="20"/>
              </w:rPr>
              <w:t>● </w:t>
            </w:r>
            <w:r w:rsidRPr="00110CA2">
              <w:rPr>
                <w:rFonts w:ascii="Calibri" w:eastAsia="Times New Roman" w:hAnsi="Calibri" w:cs="Calibri"/>
                <w:color w:val="201F1E"/>
                <w:sz w:val="20"/>
                <w:szCs w:val="20"/>
              </w:rPr>
              <w:t>Social Inquiry Learning Outcome: Students identify, frame and analyze social and/or historical structures and institutions in the world today.</w:t>
            </w:r>
          </w:p>
          <w:p w14:paraId="2AE67F6B" w14:textId="77777777" w:rsidR="00110CA2" w:rsidRPr="00110CA2" w:rsidRDefault="00110CA2" w:rsidP="00110CA2">
            <w:pPr>
              <w:ind w:right="90"/>
              <w:rPr>
                <w:rFonts w:ascii="Calibri" w:eastAsia="Times New Roman" w:hAnsi="Calibri" w:cs="Calibri"/>
                <w:color w:val="201F1E"/>
                <w:sz w:val="21"/>
                <w:szCs w:val="21"/>
              </w:rPr>
            </w:pPr>
            <w:r w:rsidRPr="00110CA2">
              <w:rPr>
                <w:rFonts w:ascii="Arial" w:eastAsia="Times New Roman" w:hAnsi="Arial" w:cs="Arial"/>
                <w:color w:val="333333"/>
                <w:sz w:val="20"/>
                <w:szCs w:val="20"/>
              </w:rPr>
              <w:t>● </w:t>
            </w:r>
            <w:r w:rsidRPr="00110CA2">
              <w:rPr>
                <w:rFonts w:ascii="Calibri" w:eastAsia="Times New Roman" w:hAnsi="Calibri" w:cs="Calibri"/>
                <w:color w:val="201F1E"/>
                <w:sz w:val="20"/>
                <w:szCs w:val="20"/>
              </w:rPr>
              <w:t>Values/Ethics Inquiry Learning Outcome: Students articulate how values and ethics inform human understanding, structures, and behavior.</w:t>
            </w:r>
          </w:p>
          <w:p w14:paraId="67B2E62A" w14:textId="77777777" w:rsidR="00110CA2" w:rsidRPr="00110CA2" w:rsidRDefault="00110CA2" w:rsidP="00110CA2">
            <w:pPr>
              <w:spacing w:before="100" w:beforeAutospacing="1" w:after="100" w:afterAutospacing="1"/>
              <w:ind w:right="90"/>
              <w:rPr>
                <w:rFonts w:ascii="Times New Roman" w:eastAsia="Times New Roman" w:hAnsi="Times New Roman" w:cs="Times New Roman"/>
                <w:color w:val="333333"/>
                <w:sz w:val="20"/>
                <w:szCs w:val="20"/>
              </w:rPr>
            </w:pPr>
            <w:r w:rsidRPr="00110CA2">
              <w:rPr>
                <w:rFonts w:ascii="Arial" w:eastAsia="Times New Roman" w:hAnsi="Arial" w:cs="Arial"/>
                <w:b/>
                <w:bCs/>
                <w:color w:val="333333"/>
                <w:sz w:val="20"/>
                <w:szCs w:val="20"/>
              </w:rPr>
              <w:t>Grading:</w:t>
            </w:r>
          </w:p>
          <w:p w14:paraId="5534BF3C" w14:textId="77777777" w:rsidR="00110CA2" w:rsidRPr="00110CA2" w:rsidRDefault="00110CA2" w:rsidP="00110CA2">
            <w:pPr>
              <w:spacing w:before="100" w:beforeAutospacing="1" w:after="100" w:afterAutospacing="1"/>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t xml:space="preserve">Because of the interactive nature of the class, attendance is an essential component. Excessive </w:t>
            </w:r>
            <w:proofErr w:type="spellStart"/>
            <w:r w:rsidRPr="00110CA2">
              <w:rPr>
                <w:rFonts w:ascii="Arial" w:eastAsia="Times New Roman" w:hAnsi="Arial" w:cs="Arial"/>
                <w:color w:val="333333"/>
                <w:sz w:val="20"/>
                <w:szCs w:val="20"/>
              </w:rPr>
              <w:t>tardies</w:t>
            </w:r>
            <w:proofErr w:type="spellEnd"/>
            <w:r w:rsidRPr="00110CA2">
              <w:rPr>
                <w:rFonts w:ascii="Arial" w:eastAsia="Times New Roman" w:hAnsi="Arial" w:cs="Arial"/>
                <w:color w:val="333333"/>
                <w:sz w:val="20"/>
                <w:szCs w:val="20"/>
              </w:rPr>
              <w:t xml:space="preserve"> constitute absences; three absences may result in failure (Undergraduate Catalog, “Academic Policies and Procedures.”) Please keep this in mind. Missed in-class work cannot be made up. </w:t>
            </w:r>
          </w:p>
          <w:p w14:paraId="639942CD" w14:textId="77777777" w:rsidR="00110CA2" w:rsidRPr="00110CA2" w:rsidRDefault="00110CA2" w:rsidP="00110CA2">
            <w:pPr>
              <w:ind w:right="90"/>
              <w:rPr>
                <w:rFonts w:ascii="Times New Roman" w:eastAsia="Times New Roman" w:hAnsi="Times New Roman" w:cs="Times New Roman"/>
                <w:color w:val="616161"/>
              </w:rPr>
            </w:pPr>
            <w:r w:rsidRPr="00110CA2">
              <w:rPr>
                <w:rFonts w:ascii="Arial" w:eastAsia="Times New Roman" w:hAnsi="Arial" w:cs="Arial"/>
                <w:color w:val="333333"/>
                <w:sz w:val="21"/>
                <w:szCs w:val="21"/>
              </w:rPr>
              <w:t>1.</w:t>
            </w:r>
            <w:r w:rsidRPr="00110CA2">
              <w:rPr>
                <w:rFonts w:ascii="Arial" w:eastAsia="Times New Roman" w:hAnsi="Arial" w:cs="Arial"/>
                <w:color w:val="333333"/>
                <w:sz w:val="20"/>
                <w:szCs w:val="20"/>
              </w:rPr>
              <w:t> </w:t>
            </w:r>
            <w:r w:rsidRPr="00110CA2">
              <w:rPr>
                <w:rFonts w:ascii="Arial" w:eastAsia="Times New Roman" w:hAnsi="Arial" w:cs="Arial"/>
                <w:color w:val="333333"/>
                <w:sz w:val="20"/>
                <w:szCs w:val="20"/>
                <w:u w:val="single"/>
              </w:rPr>
              <w:t>Participation in Class Discussion</w:t>
            </w:r>
            <w:r w:rsidRPr="00110CA2">
              <w:rPr>
                <w:rFonts w:ascii="Arial" w:eastAsia="Times New Roman" w:hAnsi="Arial" w:cs="Arial"/>
                <w:color w:val="333333"/>
                <w:sz w:val="20"/>
                <w:szCs w:val="20"/>
              </w:rPr>
              <w:t> </w:t>
            </w:r>
            <w:r w:rsidRPr="00110CA2">
              <w:rPr>
                <w:rFonts w:ascii="Arial" w:eastAsia="Times New Roman" w:hAnsi="Arial" w:cs="Arial"/>
                <w:color w:val="333333"/>
                <w:sz w:val="21"/>
                <w:szCs w:val="21"/>
              </w:rPr>
              <w:t>[10%]</w:t>
            </w:r>
            <w:r w:rsidRPr="00110CA2">
              <w:rPr>
                <w:rFonts w:ascii="Arial" w:eastAsia="Times New Roman" w:hAnsi="Arial" w:cs="Arial"/>
                <w:color w:val="616161"/>
              </w:rPr>
              <w:br/>
            </w:r>
            <w:r w:rsidRPr="00110CA2">
              <w:rPr>
                <w:rFonts w:ascii="Arial" w:eastAsia="Times New Roman" w:hAnsi="Arial" w:cs="Arial"/>
                <w:color w:val="333333"/>
                <w:sz w:val="21"/>
                <w:szCs w:val="21"/>
              </w:rPr>
              <w:t>Class discussion provides an opportunity for students to explore questions about consumerism. Through this shared inquiry, students gain experience reading for meaning and communicating complex ideas; thinking reflectively about an interpretive problem; and supporting and testing thoughts through dialogue with peers. Class discussion fosters the flexibility of mind to consider problems from multiple perspectives and the ability to analyze ideas critically. Students must enter the discussion with specific questions generated by the texts as well as a desire to probe and reevaluate ideas. It is essential that students bring texts and questions to each class session.</w:t>
            </w:r>
            <w:r w:rsidRPr="00110CA2">
              <w:rPr>
                <w:rFonts w:ascii="Arial" w:eastAsia="Times New Roman" w:hAnsi="Arial" w:cs="Arial"/>
                <w:color w:val="616161"/>
              </w:rPr>
              <w:br/>
            </w:r>
            <w:r w:rsidRPr="00110CA2">
              <w:rPr>
                <w:rFonts w:ascii="Arial" w:eastAsia="Times New Roman" w:hAnsi="Arial" w:cs="Arial"/>
                <w:color w:val="616161"/>
              </w:rPr>
              <w:br/>
            </w:r>
            <w:r w:rsidRPr="00110CA2">
              <w:rPr>
                <w:rFonts w:ascii="Arial" w:eastAsia="Times New Roman" w:hAnsi="Arial" w:cs="Arial"/>
                <w:color w:val="333333"/>
                <w:sz w:val="21"/>
                <w:szCs w:val="21"/>
              </w:rPr>
              <w:t>2. </w:t>
            </w:r>
            <w:r w:rsidRPr="00110CA2">
              <w:rPr>
                <w:rFonts w:ascii="Arial" w:eastAsia="Times New Roman" w:hAnsi="Arial" w:cs="Arial"/>
                <w:color w:val="333333"/>
                <w:sz w:val="20"/>
                <w:szCs w:val="20"/>
                <w:u w:val="single"/>
              </w:rPr>
              <w:t>Written Questions</w:t>
            </w:r>
            <w:r w:rsidRPr="00110CA2">
              <w:rPr>
                <w:rFonts w:ascii="Arial" w:eastAsia="Times New Roman" w:hAnsi="Arial" w:cs="Arial"/>
                <w:color w:val="333333"/>
                <w:sz w:val="20"/>
                <w:szCs w:val="20"/>
              </w:rPr>
              <w:t> </w:t>
            </w:r>
            <w:r w:rsidRPr="00110CA2">
              <w:rPr>
                <w:rFonts w:ascii="Arial" w:eastAsia="Times New Roman" w:hAnsi="Arial" w:cs="Arial"/>
                <w:color w:val="333333"/>
                <w:sz w:val="21"/>
                <w:szCs w:val="21"/>
              </w:rPr>
              <w:t>[10%] - </w:t>
            </w:r>
            <w:hyperlink r:id="rId16" w:history="1">
              <w:r w:rsidRPr="00110CA2">
                <w:rPr>
                  <w:rFonts w:ascii="Arial" w:eastAsia="Times New Roman" w:hAnsi="Arial" w:cs="Arial"/>
                  <w:color w:val="333333"/>
                  <w:sz w:val="20"/>
                  <w:szCs w:val="20"/>
                  <w:u w:val="single"/>
                </w:rPr>
                <w:t>Guidelines for Asking Questions</w:t>
              </w:r>
            </w:hyperlink>
            <w:r w:rsidRPr="00110CA2">
              <w:rPr>
                <w:rFonts w:ascii="Arial" w:eastAsia="Times New Roman" w:hAnsi="Arial" w:cs="Arial"/>
                <w:color w:val="616161"/>
              </w:rPr>
              <w:br/>
            </w:r>
            <w:r w:rsidRPr="00110CA2">
              <w:rPr>
                <w:rFonts w:ascii="Arial" w:eastAsia="Times New Roman" w:hAnsi="Arial" w:cs="Arial"/>
                <w:color w:val="333333"/>
                <w:sz w:val="21"/>
                <w:szCs w:val="21"/>
              </w:rPr>
              <w:t xml:space="preserve">Shared inquiry is a process for exploring the central ideas of the course. This means students must read for meaning, identifying possible interpretative problems they would like to address in discussion. For each class period with an assignment, students will word process in advance two questions to be handed in before class starts. Asking a good question is harder than providing a good answer. The student’s task is to delve into a claim or idea they find puzzling, exploring what </w:t>
            </w:r>
            <w:r w:rsidRPr="00110CA2">
              <w:rPr>
                <w:rFonts w:ascii="Arial" w:eastAsia="Times New Roman" w:hAnsi="Arial" w:cs="Arial"/>
                <w:color w:val="333333"/>
                <w:sz w:val="21"/>
                <w:szCs w:val="21"/>
              </w:rPr>
              <w:lastRenderedPageBreak/>
              <w:t>has unsettled the</w:t>
            </w:r>
            <w:r w:rsidRPr="00110CA2">
              <w:rPr>
                <w:rFonts w:ascii="Arial" w:eastAsia="Times New Roman" w:hAnsi="Arial" w:cs="Arial"/>
                <w:color w:val="333333"/>
                <w:sz w:val="20"/>
                <w:szCs w:val="20"/>
              </w:rPr>
              <w:t>m. </w:t>
            </w:r>
            <w:r w:rsidRPr="00110CA2">
              <w:rPr>
                <w:rFonts w:ascii="Arial" w:eastAsia="Times New Roman" w:hAnsi="Arial" w:cs="Arial"/>
                <w:color w:val="000000"/>
                <w:sz w:val="20"/>
                <w:szCs w:val="20"/>
              </w:rPr>
              <w:t>When writing the second paper, we will periodically use the writer’s workshop to provide waypoints on the path from research question to the completed paper.</w:t>
            </w:r>
            <w:r w:rsidRPr="00110CA2">
              <w:rPr>
                <w:rFonts w:ascii="Arial" w:eastAsia="Times New Roman" w:hAnsi="Arial" w:cs="Arial"/>
                <w:color w:val="616161"/>
                <w:sz w:val="21"/>
                <w:szCs w:val="21"/>
              </w:rPr>
              <w:br/>
            </w:r>
            <w:r w:rsidRPr="00110CA2">
              <w:rPr>
                <w:rFonts w:ascii="Arial" w:eastAsia="Times New Roman" w:hAnsi="Arial" w:cs="Arial"/>
                <w:color w:val="616161"/>
                <w:sz w:val="21"/>
                <w:szCs w:val="21"/>
              </w:rPr>
              <w:br/>
            </w:r>
            <w:r w:rsidRPr="00110CA2">
              <w:rPr>
                <w:rFonts w:ascii="Arial" w:eastAsia="Times New Roman" w:hAnsi="Arial" w:cs="Arial"/>
                <w:color w:val="333333"/>
                <w:sz w:val="20"/>
                <w:szCs w:val="20"/>
              </w:rPr>
              <w:t>3. </w:t>
            </w:r>
            <w:r w:rsidRPr="00110CA2">
              <w:rPr>
                <w:rFonts w:ascii="Arial" w:eastAsia="Times New Roman" w:hAnsi="Arial" w:cs="Arial"/>
                <w:color w:val="333333"/>
                <w:sz w:val="20"/>
                <w:szCs w:val="20"/>
                <w:u w:val="single"/>
              </w:rPr>
              <w:t>Writer’s and Presenter's Workshop</w:t>
            </w:r>
            <w:r w:rsidRPr="00110CA2">
              <w:rPr>
                <w:rFonts w:ascii="Arial" w:eastAsia="Times New Roman" w:hAnsi="Arial" w:cs="Arial"/>
                <w:color w:val="333333"/>
                <w:sz w:val="20"/>
                <w:szCs w:val="20"/>
              </w:rPr>
              <w:t> [25%]</w:t>
            </w:r>
          </w:p>
          <w:p w14:paraId="09A4A2CB" w14:textId="77777777" w:rsidR="00110CA2" w:rsidRPr="00110CA2" w:rsidRDefault="00110CA2" w:rsidP="00110CA2">
            <w:pPr>
              <w:ind w:right="90"/>
              <w:rPr>
                <w:rFonts w:ascii="Times New Roman" w:eastAsia="Times New Roman" w:hAnsi="Times New Roman" w:cs="Times New Roman"/>
                <w:color w:val="616161"/>
                <w:sz w:val="21"/>
                <w:szCs w:val="21"/>
              </w:rPr>
            </w:pPr>
            <w:r w:rsidRPr="00110CA2">
              <w:rPr>
                <w:rFonts w:ascii="Arial" w:eastAsia="Times New Roman" w:hAnsi="Arial" w:cs="Arial"/>
                <w:color w:val="000000"/>
              </w:rPr>
              <w:t>The writer's workshop is based on the idea that students learn to write when they write often; in this case, focusing their attention on ideas from the readings and discussions immediately preceding the workshop. An important component of these assignments is to understand each week’s media in their social scientific, philosophical, and/or artistic context. Students will encounter a variety of writing assignments for the workshop, including both critical and creative works. Students will be asked to produce a number of papers, of approximately 250 words, and submit a polished piece at the end of the hour. Also includes grades based on participation in in-class experiments.</w:t>
            </w:r>
          </w:p>
          <w:p w14:paraId="0C0603F1" w14:textId="77777777" w:rsidR="00110CA2" w:rsidRPr="00110CA2" w:rsidRDefault="00110CA2" w:rsidP="00110CA2">
            <w:pPr>
              <w:ind w:right="90"/>
              <w:rPr>
                <w:rFonts w:ascii="Times New Roman" w:eastAsia="Times New Roman" w:hAnsi="Times New Roman" w:cs="Times New Roman"/>
              </w:rPr>
            </w:pPr>
            <w:r w:rsidRPr="00110CA2">
              <w:rPr>
                <w:rFonts w:ascii="Arial" w:eastAsia="Times New Roman" w:hAnsi="Arial" w:cs="Arial"/>
                <w:color w:val="000000"/>
                <w:sz w:val="20"/>
                <w:szCs w:val="20"/>
              </w:rPr>
              <w:br/>
            </w:r>
            <w:r w:rsidRPr="00110CA2">
              <w:rPr>
                <w:rFonts w:ascii="Arial" w:eastAsia="Times New Roman" w:hAnsi="Arial" w:cs="Arial"/>
                <w:color w:val="333333"/>
                <w:sz w:val="20"/>
                <w:szCs w:val="20"/>
              </w:rPr>
              <w:t>4. </w:t>
            </w:r>
            <w:r w:rsidRPr="00110CA2">
              <w:rPr>
                <w:rFonts w:ascii="Arial" w:eastAsia="Times New Roman" w:hAnsi="Arial" w:cs="Arial"/>
                <w:color w:val="333333"/>
                <w:sz w:val="20"/>
                <w:szCs w:val="20"/>
                <w:u w:val="single"/>
              </w:rPr>
              <w:t>Papers – Expository and Creative</w:t>
            </w:r>
            <w:r w:rsidRPr="00110CA2">
              <w:rPr>
                <w:rFonts w:ascii="Arial" w:eastAsia="Times New Roman" w:hAnsi="Arial" w:cs="Arial"/>
                <w:color w:val="333333"/>
                <w:sz w:val="20"/>
                <w:szCs w:val="20"/>
              </w:rPr>
              <w:t> [40% = 2 x 20% each] - </w:t>
            </w:r>
            <w:hyperlink r:id="rId17" w:history="1">
              <w:r w:rsidRPr="00110CA2">
                <w:rPr>
                  <w:rFonts w:ascii="Arial" w:eastAsia="Times New Roman" w:hAnsi="Arial" w:cs="Arial"/>
                  <w:color w:val="835EA5"/>
                  <w:sz w:val="20"/>
                  <w:szCs w:val="20"/>
                  <w:u w:val="single"/>
                </w:rPr>
                <w:t>Guidelines for Paper Formatting</w:t>
              </w:r>
            </w:hyperlink>
          </w:p>
          <w:p w14:paraId="5DD1DEE2" w14:textId="77777777" w:rsidR="00110CA2" w:rsidRPr="00110CA2" w:rsidRDefault="00110CA2" w:rsidP="00110CA2">
            <w:pPr>
              <w:ind w:right="90"/>
              <w:rPr>
                <w:rFonts w:ascii="Times New Roman" w:eastAsia="Times New Roman" w:hAnsi="Times New Roman" w:cs="Times New Roman"/>
                <w:color w:val="616161"/>
                <w:sz w:val="21"/>
                <w:szCs w:val="21"/>
              </w:rPr>
            </w:pPr>
            <w:r w:rsidRPr="00110CA2">
              <w:rPr>
                <w:rFonts w:ascii="Arial" w:eastAsia="Times New Roman" w:hAnsi="Arial" w:cs="Arial"/>
                <w:color w:val="000000"/>
                <w:sz w:val="20"/>
                <w:szCs w:val="20"/>
              </w:rPr>
              <w:t>In addition to the writer’s workshop papers, students will complete two major papers in the course, one expository/critical and one creative in nature. These papers will provide opportunities for students to explore ideas and use texts to add to the ongoing discourse. The second paper, which requires students to produce their own artistic work, either in the form of a short story or a scene, will challenge students to analyze and embody conceptually the idea of artistic form. Provide two printed copies.</w:t>
            </w:r>
          </w:p>
          <w:p w14:paraId="576075FE" w14:textId="77777777" w:rsidR="00110CA2" w:rsidRPr="00110CA2" w:rsidRDefault="00110CA2" w:rsidP="00110CA2">
            <w:pPr>
              <w:ind w:right="90"/>
              <w:rPr>
                <w:rFonts w:ascii="Times New Roman" w:eastAsia="Times New Roman" w:hAnsi="Times New Roman" w:cs="Times New Roman"/>
              </w:rPr>
            </w:pPr>
            <w:r w:rsidRPr="00110CA2">
              <w:rPr>
                <w:rFonts w:ascii="Arial" w:eastAsia="Times New Roman" w:hAnsi="Arial" w:cs="Arial"/>
                <w:color w:val="616161"/>
                <w:sz w:val="21"/>
                <w:szCs w:val="21"/>
              </w:rPr>
              <w:br/>
            </w:r>
            <w:r w:rsidRPr="00110CA2">
              <w:rPr>
                <w:rFonts w:ascii="Arial" w:eastAsia="Times New Roman" w:hAnsi="Arial" w:cs="Arial"/>
                <w:color w:val="333333"/>
                <w:sz w:val="20"/>
                <w:szCs w:val="20"/>
              </w:rPr>
              <w:t>5. </w:t>
            </w:r>
            <w:r w:rsidRPr="00110CA2">
              <w:rPr>
                <w:rFonts w:ascii="Arial" w:eastAsia="Times New Roman" w:hAnsi="Arial" w:cs="Arial"/>
                <w:color w:val="333333"/>
                <w:sz w:val="20"/>
                <w:szCs w:val="20"/>
                <w:u w:val="single"/>
              </w:rPr>
              <w:t>Oral Final Examination</w:t>
            </w:r>
            <w:r w:rsidRPr="00110CA2">
              <w:rPr>
                <w:rFonts w:ascii="Arial" w:eastAsia="Times New Roman" w:hAnsi="Arial" w:cs="Arial"/>
                <w:color w:val="333333"/>
                <w:sz w:val="20"/>
                <w:szCs w:val="20"/>
              </w:rPr>
              <w:t> [15%]</w:t>
            </w:r>
            <w:r w:rsidRPr="00110CA2">
              <w:rPr>
                <w:rFonts w:ascii="Times New Roman" w:eastAsia="Times New Roman" w:hAnsi="Times New Roman" w:cs="Times New Roman"/>
              </w:rPr>
              <w:br/>
            </w:r>
            <w:r w:rsidRPr="00110CA2">
              <w:rPr>
                <w:rFonts w:ascii="Arial" w:eastAsia="Times New Roman" w:hAnsi="Arial" w:cs="Arial"/>
                <w:color w:val="000000"/>
                <w:sz w:val="20"/>
                <w:szCs w:val="20"/>
              </w:rPr>
              <w:t>Students will consider the course objectives and respond to questions posed by the professors in an oral examination during the exam period. More details will be given towards the end of the class.</w:t>
            </w:r>
            <w:r w:rsidRPr="00110CA2">
              <w:rPr>
                <w:rFonts w:ascii="Arial" w:eastAsia="Times New Roman" w:hAnsi="Arial" w:cs="Arial"/>
                <w:color w:val="000000"/>
                <w:sz w:val="20"/>
                <w:szCs w:val="20"/>
              </w:rPr>
              <w:br/>
            </w:r>
            <w:r w:rsidRPr="00110CA2">
              <w:rPr>
                <w:rFonts w:ascii="Times New Roman" w:eastAsia="Times New Roman" w:hAnsi="Times New Roman" w:cs="Times New Roman"/>
              </w:rPr>
              <w:br/>
            </w:r>
            <w:r w:rsidRPr="00110CA2">
              <w:rPr>
                <w:rFonts w:ascii="Arial" w:eastAsia="Times New Roman" w:hAnsi="Arial" w:cs="Arial"/>
                <w:b/>
                <w:bCs/>
                <w:color w:val="333333"/>
                <w:sz w:val="20"/>
                <w:szCs w:val="20"/>
              </w:rPr>
              <w:t>Academic Integrity:</w:t>
            </w:r>
          </w:p>
          <w:p w14:paraId="2A9B6EB6" w14:textId="77777777" w:rsidR="00110CA2" w:rsidRPr="00110CA2" w:rsidRDefault="00110CA2" w:rsidP="00110CA2">
            <w:pPr>
              <w:ind w:right="90"/>
              <w:rPr>
                <w:rFonts w:ascii="Times New Roman" w:eastAsia="Times New Roman" w:hAnsi="Times New Roman" w:cs="Times New Roman"/>
              </w:rPr>
            </w:pPr>
            <w:r w:rsidRPr="00110CA2">
              <w:rPr>
                <w:rFonts w:ascii="Arial" w:eastAsia="Times New Roman" w:hAnsi="Arial" w:cs="Arial"/>
                <w:color w:val="333333"/>
                <w:sz w:val="21"/>
                <w:szCs w:val="21"/>
              </w:rPr>
              <w:t>Chapman University is a community of scholars that emphasizes the mutual responsibility of all members to seek knowledge honestly and in good faith. Students are responsible for doing their own work and academic dishonesty</w:t>
            </w:r>
            <w:r w:rsidRPr="00110CA2">
              <w:rPr>
                <w:rFonts w:ascii="Arial" w:eastAsia="Times New Roman" w:hAnsi="Arial" w:cs="Arial"/>
                <w:color w:val="333333"/>
                <w:sz w:val="20"/>
                <w:szCs w:val="20"/>
              </w:rPr>
              <w:t> of any kind will be subject to sanction by the instructor/administrator and referral to the university Academic Integrity Committee, which may impose additional sanctions including expulsion. Please see the full description of Chapman University’s policy on Academic Integrity at </w:t>
            </w:r>
            <w:hyperlink r:id="rId18" w:history="1">
              <w:r w:rsidRPr="00110CA2">
                <w:rPr>
                  <w:rFonts w:ascii="Arial" w:eastAsia="Times New Roman" w:hAnsi="Arial" w:cs="Arial"/>
                  <w:color w:val="551A8B"/>
                  <w:sz w:val="20"/>
                  <w:szCs w:val="20"/>
                  <w:u w:val="single"/>
                </w:rPr>
                <w:t>www.chapman.edu/academics/academicintegrity/index.aspx</w:t>
              </w:r>
            </w:hyperlink>
            <w:r w:rsidRPr="00110CA2">
              <w:rPr>
                <w:rFonts w:ascii="Arial" w:eastAsia="Times New Roman" w:hAnsi="Arial" w:cs="Arial"/>
                <w:color w:val="333333"/>
                <w:sz w:val="20"/>
                <w:szCs w:val="20"/>
              </w:rPr>
              <w:t>.</w:t>
            </w:r>
          </w:p>
          <w:p w14:paraId="27F30300" w14:textId="77777777" w:rsidR="00110CA2" w:rsidRPr="00110CA2" w:rsidRDefault="00110CA2" w:rsidP="00110CA2">
            <w:pPr>
              <w:ind w:right="90"/>
              <w:rPr>
                <w:rFonts w:ascii="Times New Roman" w:eastAsia="Times New Roman" w:hAnsi="Times New Roman" w:cs="Times New Roman"/>
                <w:color w:val="333333"/>
                <w:sz w:val="20"/>
                <w:szCs w:val="20"/>
              </w:rPr>
            </w:pPr>
            <w:r w:rsidRPr="00110CA2">
              <w:rPr>
                <w:rFonts w:ascii="Arial" w:eastAsia="Times New Roman" w:hAnsi="Arial" w:cs="Arial"/>
                <w:color w:val="333333"/>
                <w:sz w:val="20"/>
                <w:szCs w:val="20"/>
              </w:rPr>
              <w:br/>
            </w:r>
            <w:r w:rsidRPr="00110CA2">
              <w:rPr>
                <w:rFonts w:ascii="Arial" w:eastAsia="Times New Roman" w:hAnsi="Arial" w:cs="Arial"/>
                <w:b/>
                <w:bCs/>
                <w:color w:val="333333"/>
                <w:sz w:val="20"/>
                <w:szCs w:val="20"/>
              </w:rPr>
              <w:t>Chapman University’s Students with Disabilities Policy:</w:t>
            </w:r>
            <w:r w:rsidRPr="00110CA2">
              <w:rPr>
                <w:rFonts w:ascii="Arial" w:eastAsia="Times New Roman" w:hAnsi="Arial" w:cs="Arial"/>
                <w:color w:val="333333"/>
                <w:sz w:val="20"/>
                <w:szCs w:val="20"/>
              </w:rPr>
              <w:br/>
              <w:t>In compliance with ADA guidelines, students who have any condition, either permanent or temporary, that might affect their ability to perform in this class are encouraged to contact the </w:t>
            </w:r>
            <w:hyperlink r:id="rId19" w:history="1">
              <w:r w:rsidRPr="00110CA2">
                <w:rPr>
                  <w:rFonts w:ascii="Arial" w:eastAsia="Times New Roman" w:hAnsi="Arial" w:cs="Arial"/>
                  <w:color w:val="551A8B"/>
                  <w:sz w:val="20"/>
                  <w:szCs w:val="20"/>
                  <w:u w:val="single"/>
                </w:rPr>
                <w:t>Office of Disability Services</w:t>
              </w:r>
            </w:hyperlink>
            <w:r w:rsidRPr="00110CA2">
              <w:rPr>
                <w:rFonts w:ascii="Arial" w:eastAsia="Times New Roman" w:hAnsi="Arial" w:cs="Arial"/>
                <w:color w:val="333333"/>
                <w:sz w:val="20"/>
                <w:szCs w:val="20"/>
              </w:rPr>
              <w:t>. If you will need to utilize your approved accommodations in this class, please follow the proper notification procedure for informing your professor(s). This notification process must occur more than a week before any accommodation can be utilized. </w:t>
            </w:r>
            <w:r w:rsidRPr="00110CA2">
              <w:rPr>
                <w:rFonts w:ascii="Arial" w:eastAsia="Times New Roman" w:hAnsi="Arial" w:cs="Arial"/>
                <w:color w:val="333333"/>
                <w:sz w:val="20"/>
                <w:szCs w:val="20"/>
              </w:rPr>
              <w:br/>
            </w:r>
            <w:r w:rsidRPr="00110CA2">
              <w:rPr>
                <w:rFonts w:ascii="Arial" w:eastAsia="Times New Roman" w:hAnsi="Arial" w:cs="Arial"/>
                <w:color w:val="333333"/>
                <w:sz w:val="20"/>
                <w:szCs w:val="20"/>
              </w:rPr>
              <w:br/>
              <w:t>Please contact Disability Services at (714) 516-4520 if you have questions regarding this procedure, or for information and to make an appointment to discuss and/or request potential accommodations based on documentation of your disability. Once formal approval of your need for accommodation has been granted, you are encouraged to talk with your professor(s) about your accommodation options. The granting of any accommodation will not be retroactive and cannot jeopardize the academic standards or integrity of the course.</w:t>
            </w:r>
            <w:r w:rsidRPr="00110CA2">
              <w:rPr>
                <w:rFonts w:ascii="Arial" w:eastAsia="Times New Roman" w:hAnsi="Arial" w:cs="Arial"/>
                <w:color w:val="333333"/>
                <w:sz w:val="20"/>
                <w:szCs w:val="20"/>
              </w:rPr>
              <w:br/>
            </w:r>
            <w:r w:rsidRPr="00110CA2">
              <w:rPr>
                <w:rFonts w:ascii="Arial" w:eastAsia="Times New Roman" w:hAnsi="Arial" w:cs="Arial"/>
                <w:color w:val="333333"/>
                <w:sz w:val="20"/>
                <w:szCs w:val="20"/>
              </w:rPr>
              <w:br/>
            </w:r>
            <w:r w:rsidRPr="00110CA2">
              <w:rPr>
                <w:rFonts w:ascii="Arial" w:eastAsia="Times New Roman" w:hAnsi="Arial" w:cs="Arial"/>
                <w:b/>
                <w:bCs/>
                <w:color w:val="333333"/>
                <w:sz w:val="20"/>
                <w:szCs w:val="20"/>
              </w:rPr>
              <w:t>Equity and Diversity Statement</w:t>
            </w:r>
            <w:r w:rsidRPr="00110CA2">
              <w:rPr>
                <w:rFonts w:ascii="Arial" w:eastAsia="Times New Roman" w:hAnsi="Arial" w:cs="Arial"/>
                <w:color w:val="333333"/>
                <w:sz w:val="20"/>
                <w:szCs w:val="20"/>
              </w:rPr>
              <w:t>:</w:t>
            </w:r>
            <w:r w:rsidRPr="00110CA2">
              <w:rPr>
                <w:rFonts w:ascii="Arial" w:eastAsia="Times New Roman" w:hAnsi="Arial" w:cs="Arial"/>
                <w:color w:val="333333"/>
                <w:sz w:val="20"/>
                <w:szCs w:val="20"/>
              </w:rPr>
              <w:br/>
              <w:t>Chapman University is committed to ensuring equality and valuing diversity. Students and professors are reminded to show respect at all times as outlined in </w:t>
            </w:r>
            <w:hyperlink r:id="rId20" w:history="1">
              <w:r w:rsidRPr="00110CA2">
                <w:rPr>
                  <w:rFonts w:ascii="Arial" w:eastAsia="Times New Roman" w:hAnsi="Arial" w:cs="Arial"/>
                  <w:color w:val="551A8B"/>
                  <w:sz w:val="20"/>
                  <w:szCs w:val="20"/>
                  <w:u w:val="single"/>
                </w:rPr>
                <w:t>Chapman’s Harassment and Discrimination Policy</w:t>
              </w:r>
            </w:hyperlink>
            <w:r w:rsidRPr="00110CA2">
              <w:rPr>
                <w:rFonts w:ascii="Arial" w:eastAsia="Times New Roman" w:hAnsi="Arial" w:cs="Arial"/>
                <w:color w:val="333333"/>
                <w:sz w:val="20"/>
                <w:szCs w:val="20"/>
              </w:rPr>
              <w:t>. Any violations of this policy should be discussed with the professor, the </w:t>
            </w:r>
            <w:hyperlink r:id="rId21" w:history="1">
              <w:r w:rsidRPr="00110CA2">
                <w:rPr>
                  <w:rFonts w:ascii="Arial" w:eastAsia="Times New Roman" w:hAnsi="Arial" w:cs="Arial"/>
                  <w:color w:val="551A8B"/>
                  <w:sz w:val="20"/>
                  <w:szCs w:val="20"/>
                  <w:u w:val="single"/>
                </w:rPr>
                <w:t>Dean of Students</w:t>
              </w:r>
            </w:hyperlink>
            <w:r w:rsidRPr="00110CA2">
              <w:rPr>
                <w:rFonts w:ascii="Arial" w:eastAsia="Times New Roman" w:hAnsi="Arial" w:cs="Arial"/>
                <w:color w:val="333333"/>
                <w:sz w:val="20"/>
                <w:szCs w:val="20"/>
              </w:rPr>
              <w:t> and/or otherwise reported in accordance with this policy. </w:t>
            </w:r>
          </w:p>
        </w:tc>
      </w:tr>
    </w:tbl>
    <w:p w14:paraId="57E3E0E0" w14:textId="77777777" w:rsidR="004C5E74" w:rsidRDefault="004C5E74" w:rsidP="00110CA2">
      <w:pPr>
        <w:ind w:right="90"/>
      </w:pPr>
      <w:bookmarkStart w:id="0" w:name="_GoBack"/>
      <w:bookmarkEnd w:id="0"/>
    </w:p>
    <w:sectPr w:rsidR="004C5E74" w:rsidSect="00721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A2"/>
    <w:rsid w:val="00110CA2"/>
    <w:rsid w:val="004C5E74"/>
    <w:rsid w:val="007219B3"/>
    <w:rsid w:val="008E1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F768B"/>
  <w14:defaultImageDpi w14:val="32767"/>
  <w15:chartTrackingRefBased/>
  <w15:docId w15:val="{B1943DC4-4C3D-E143-97F0-A56940D4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110CA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0CA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10CA2"/>
    <w:rPr>
      <w:color w:val="0000FF"/>
      <w:u w:val="single"/>
    </w:rPr>
  </w:style>
  <w:style w:type="paragraph" w:styleId="NormalWeb">
    <w:name w:val="Normal (Web)"/>
    <w:basedOn w:val="Normal"/>
    <w:uiPriority w:val="99"/>
    <w:semiHidden/>
    <w:unhideWhenUsed/>
    <w:rsid w:val="00110CA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10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955711">
      <w:bodyDiv w:val="1"/>
      <w:marLeft w:val="0"/>
      <w:marRight w:val="0"/>
      <w:marTop w:val="0"/>
      <w:marBottom w:val="0"/>
      <w:divBdr>
        <w:top w:val="none" w:sz="0" w:space="0" w:color="auto"/>
        <w:left w:val="none" w:sz="0" w:space="0" w:color="auto"/>
        <w:bottom w:val="none" w:sz="0" w:space="0" w:color="auto"/>
        <w:right w:val="none" w:sz="0" w:space="0" w:color="auto"/>
      </w:divBdr>
      <w:divsChild>
        <w:div w:id="465902549">
          <w:marLeft w:val="0"/>
          <w:marRight w:val="0"/>
          <w:marTop w:val="0"/>
          <w:marBottom w:val="0"/>
          <w:divBdr>
            <w:top w:val="none" w:sz="0" w:space="0" w:color="auto"/>
            <w:left w:val="none" w:sz="0" w:space="0" w:color="auto"/>
            <w:bottom w:val="none" w:sz="0" w:space="0" w:color="auto"/>
            <w:right w:val="none" w:sz="0" w:space="0" w:color="auto"/>
          </w:divBdr>
          <w:divsChild>
            <w:div w:id="889000746">
              <w:marLeft w:val="0"/>
              <w:marRight w:val="0"/>
              <w:marTop w:val="0"/>
              <w:marBottom w:val="0"/>
              <w:divBdr>
                <w:top w:val="none" w:sz="0" w:space="0" w:color="auto"/>
                <w:left w:val="none" w:sz="0" w:space="0" w:color="auto"/>
                <w:bottom w:val="none" w:sz="0" w:space="0" w:color="auto"/>
                <w:right w:val="none" w:sz="0" w:space="0" w:color="auto"/>
              </w:divBdr>
              <w:divsChild>
                <w:div w:id="182406998">
                  <w:marLeft w:val="0"/>
                  <w:marRight w:val="150"/>
                  <w:marTop w:val="75"/>
                  <w:marBottom w:val="0"/>
                  <w:divBdr>
                    <w:top w:val="none" w:sz="0" w:space="0" w:color="auto"/>
                    <w:left w:val="none" w:sz="0" w:space="0" w:color="auto"/>
                    <w:bottom w:val="none" w:sz="0" w:space="0" w:color="auto"/>
                    <w:right w:val="none" w:sz="0" w:space="0" w:color="auto"/>
                  </w:divBdr>
                </w:div>
                <w:div w:id="1172986600">
                  <w:marLeft w:val="0"/>
                  <w:marRight w:val="0"/>
                  <w:marTop w:val="0"/>
                  <w:marBottom w:val="0"/>
                  <w:divBdr>
                    <w:top w:val="none" w:sz="0" w:space="0" w:color="auto"/>
                    <w:left w:val="none" w:sz="0" w:space="0" w:color="auto"/>
                    <w:bottom w:val="single" w:sz="12" w:space="1" w:color="auto"/>
                    <w:right w:val="none" w:sz="0" w:space="0" w:color="auto"/>
                  </w:divBdr>
                </w:div>
                <w:div w:id="1059086798">
                  <w:marLeft w:val="0"/>
                  <w:marRight w:val="0"/>
                  <w:marTop w:val="0"/>
                  <w:marBottom w:val="0"/>
                  <w:divBdr>
                    <w:top w:val="none" w:sz="0" w:space="0" w:color="auto"/>
                    <w:left w:val="none" w:sz="0" w:space="0" w:color="auto"/>
                    <w:bottom w:val="none" w:sz="0" w:space="0" w:color="auto"/>
                    <w:right w:val="none" w:sz="0" w:space="0" w:color="auto"/>
                  </w:divBdr>
                  <w:divsChild>
                    <w:div w:id="686953926">
                      <w:marLeft w:val="0"/>
                      <w:marRight w:val="0"/>
                      <w:marTop w:val="0"/>
                      <w:marBottom w:val="0"/>
                      <w:divBdr>
                        <w:top w:val="none" w:sz="0" w:space="0" w:color="auto"/>
                        <w:left w:val="none" w:sz="0" w:space="0" w:color="auto"/>
                        <w:bottom w:val="none" w:sz="0" w:space="0" w:color="auto"/>
                        <w:right w:val="none" w:sz="0" w:space="0" w:color="auto"/>
                      </w:divBdr>
                    </w:div>
                    <w:div w:id="459692543">
                      <w:marLeft w:val="0"/>
                      <w:marRight w:val="0"/>
                      <w:marTop w:val="0"/>
                      <w:marBottom w:val="0"/>
                      <w:divBdr>
                        <w:top w:val="none" w:sz="0" w:space="0" w:color="auto"/>
                        <w:left w:val="none" w:sz="0" w:space="0" w:color="auto"/>
                        <w:bottom w:val="none" w:sz="0" w:space="0" w:color="auto"/>
                        <w:right w:val="none" w:sz="0" w:space="0" w:color="auto"/>
                      </w:divBdr>
                      <w:divsChild>
                        <w:div w:id="667564370">
                          <w:marLeft w:val="0"/>
                          <w:marRight w:val="0"/>
                          <w:marTop w:val="0"/>
                          <w:marBottom w:val="0"/>
                          <w:divBdr>
                            <w:top w:val="none" w:sz="0" w:space="0" w:color="auto"/>
                            <w:left w:val="none" w:sz="0" w:space="0" w:color="auto"/>
                            <w:bottom w:val="none" w:sz="0" w:space="0" w:color="auto"/>
                            <w:right w:val="none" w:sz="0" w:space="0" w:color="auto"/>
                          </w:divBdr>
                          <w:divsChild>
                            <w:div w:id="632323645">
                              <w:marLeft w:val="0"/>
                              <w:marRight w:val="0"/>
                              <w:marTop w:val="0"/>
                              <w:marBottom w:val="0"/>
                              <w:divBdr>
                                <w:top w:val="none" w:sz="0" w:space="0" w:color="auto"/>
                                <w:left w:val="none" w:sz="0" w:space="0" w:color="auto"/>
                                <w:bottom w:val="none" w:sz="0" w:space="0" w:color="auto"/>
                                <w:right w:val="none" w:sz="0" w:space="0" w:color="auto"/>
                              </w:divBdr>
                              <w:divsChild>
                                <w:div w:id="178281489">
                                  <w:marLeft w:val="0"/>
                                  <w:marRight w:val="0"/>
                                  <w:marTop w:val="0"/>
                                  <w:marBottom w:val="0"/>
                                  <w:divBdr>
                                    <w:top w:val="none" w:sz="0" w:space="0" w:color="auto"/>
                                    <w:left w:val="none" w:sz="0" w:space="0" w:color="auto"/>
                                    <w:bottom w:val="none" w:sz="0" w:space="0" w:color="auto"/>
                                    <w:right w:val="none" w:sz="0" w:space="0" w:color="auto"/>
                                  </w:divBdr>
                                </w:div>
                                <w:div w:id="776173331">
                                  <w:marLeft w:val="0"/>
                                  <w:marRight w:val="0"/>
                                  <w:marTop w:val="0"/>
                                  <w:marBottom w:val="0"/>
                                  <w:divBdr>
                                    <w:top w:val="none" w:sz="0" w:space="0" w:color="auto"/>
                                    <w:left w:val="none" w:sz="0" w:space="0" w:color="auto"/>
                                    <w:bottom w:val="none" w:sz="0" w:space="0" w:color="auto"/>
                                    <w:right w:val="none" w:sz="0" w:space="0" w:color="auto"/>
                                  </w:divBdr>
                                </w:div>
                                <w:div w:id="1111898227">
                                  <w:marLeft w:val="0"/>
                                  <w:marRight w:val="0"/>
                                  <w:marTop w:val="0"/>
                                  <w:marBottom w:val="0"/>
                                  <w:divBdr>
                                    <w:top w:val="none" w:sz="0" w:space="0" w:color="auto"/>
                                    <w:left w:val="none" w:sz="0" w:space="0" w:color="auto"/>
                                    <w:bottom w:val="none" w:sz="0" w:space="0" w:color="auto"/>
                                    <w:right w:val="none" w:sz="0" w:space="0" w:color="auto"/>
                                  </w:divBdr>
                                </w:div>
                                <w:div w:id="548879750">
                                  <w:marLeft w:val="0"/>
                                  <w:marRight w:val="0"/>
                                  <w:marTop w:val="0"/>
                                  <w:marBottom w:val="0"/>
                                  <w:divBdr>
                                    <w:top w:val="none" w:sz="0" w:space="0" w:color="auto"/>
                                    <w:left w:val="none" w:sz="0" w:space="0" w:color="auto"/>
                                    <w:bottom w:val="none" w:sz="0" w:space="0" w:color="auto"/>
                                    <w:right w:val="none" w:sz="0" w:space="0" w:color="auto"/>
                                  </w:divBdr>
                                </w:div>
                                <w:div w:id="167672608">
                                  <w:marLeft w:val="0"/>
                                  <w:marRight w:val="0"/>
                                  <w:marTop w:val="0"/>
                                  <w:marBottom w:val="0"/>
                                  <w:divBdr>
                                    <w:top w:val="none" w:sz="0" w:space="0" w:color="auto"/>
                                    <w:left w:val="none" w:sz="0" w:space="0" w:color="auto"/>
                                    <w:bottom w:val="none" w:sz="0" w:space="0" w:color="auto"/>
                                    <w:right w:val="none" w:sz="0" w:space="0" w:color="auto"/>
                                  </w:divBdr>
                                  <w:divsChild>
                                    <w:div w:id="1662006042">
                                      <w:marLeft w:val="0"/>
                                      <w:marRight w:val="0"/>
                                      <w:marTop w:val="0"/>
                                      <w:marBottom w:val="0"/>
                                      <w:divBdr>
                                        <w:top w:val="none" w:sz="0" w:space="0" w:color="auto"/>
                                        <w:left w:val="none" w:sz="0" w:space="0" w:color="auto"/>
                                        <w:bottom w:val="none" w:sz="0" w:space="0" w:color="auto"/>
                                        <w:right w:val="none" w:sz="0" w:space="0" w:color="auto"/>
                                      </w:divBdr>
                                    </w:div>
                                  </w:divsChild>
                                </w:div>
                                <w:div w:id="583032123">
                                  <w:marLeft w:val="0"/>
                                  <w:marRight w:val="0"/>
                                  <w:marTop w:val="0"/>
                                  <w:marBottom w:val="0"/>
                                  <w:divBdr>
                                    <w:top w:val="none" w:sz="0" w:space="0" w:color="auto"/>
                                    <w:left w:val="none" w:sz="0" w:space="0" w:color="auto"/>
                                    <w:bottom w:val="none" w:sz="0" w:space="0" w:color="auto"/>
                                    <w:right w:val="none" w:sz="0" w:space="0" w:color="auto"/>
                                  </w:divBdr>
                                </w:div>
                                <w:div w:id="1018889551">
                                  <w:marLeft w:val="0"/>
                                  <w:marRight w:val="0"/>
                                  <w:marTop w:val="0"/>
                                  <w:marBottom w:val="0"/>
                                  <w:divBdr>
                                    <w:top w:val="none" w:sz="0" w:space="0" w:color="auto"/>
                                    <w:left w:val="none" w:sz="0" w:space="0" w:color="auto"/>
                                    <w:bottom w:val="none" w:sz="0" w:space="0" w:color="auto"/>
                                    <w:right w:val="none" w:sz="0" w:space="0" w:color="auto"/>
                                  </w:divBdr>
                                </w:div>
                                <w:div w:id="830877975">
                                  <w:marLeft w:val="0"/>
                                  <w:marRight w:val="0"/>
                                  <w:marTop w:val="0"/>
                                  <w:marBottom w:val="0"/>
                                  <w:divBdr>
                                    <w:top w:val="none" w:sz="0" w:space="0" w:color="auto"/>
                                    <w:left w:val="none" w:sz="0" w:space="0" w:color="auto"/>
                                    <w:bottom w:val="none" w:sz="0" w:space="0" w:color="auto"/>
                                    <w:right w:val="none" w:sz="0" w:space="0" w:color="auto"/>
                                  </w:divBdr>
                                </w:div>
                                <w:div w:id="1691449037">
                                  <w:marLeft w:val="0"/>
                                  <w:marRight w:val="0"/>
                                  <w:marTop w:val="0"/>
                                  <w:marBottom w:val="0"/>
                                  <w:divBdr>
                                    <w:top w:val="none" w:sz="0" w:space="0" w:color="auto"/>
                                    <w:left w:val="none" w:sz="0" w:space="0" w:color="auto"/>
                                    <w:bottom w:val="none" w:sz="0" w:space="0" w:color="auto"/>
                                    <w:right w:val="none" w:sz="0" w:space="0" w:color="auto"/>
                                  </w:divBdr>
                                </w:div>
                                <w:div w:id="1177504642">
                                  <w:marLeft w:val="0"/>
                                  <w:marRight w:val="0"/>
                                  <w:marTop w:val="0"/>
                                  <w:marBottom w:val="0"/>
                                  <w:divBdr>
                                    <w:top w:val="none" w:sz="0" w:space="0" w:color="auto"/>
                                    <w:left w:val="none" w:sz="0" w:space="0" w:color="auto"/>
                                    <w:bottom w:val="none" w:sz="0" w:space="0" w:color="auto"/>
                                    <w:right w:val="none" w:sz="0" w:space="0" w:color="auto"/>
                                  </w:divBdr>
                                </w:div>
                                <w:div w:id="1563829669">
                                  <w:marLeft w:val="0"/>
                                  <w:marRight w:val="0"/>
                                  <w:marTop w:val="0"/>
                                  <w:marBottom w:val="0"/>
                                  <w:divBdr>
                                    <w:top w:val="none" w:sz="0" w:space="0" w:color="auto"/>
                                    <w:left w:val="none" w:sz="0" w:space="0" w:color="auto"/>
                                    <w:bottom w:val="none" w:sz="0" w:space="0" w:color="auto"/>
                                    <w:right w:val="none" w:sz="0" w:space="0" w:color="auto"/>
                                  </w:divBdr>
                                </w:div>
                                <w:div w:id="2062170083">
                                  <w:marLeft w:val="0"/>
                                  <w:marRight w:val="0"/>
                                  <w:marTop w:val="0"/>
                                  <w:marBottom w:val="0"/>
                                  <w:divBdr>
                                    <w:top w:val="none" w:sz="0" w:space="0" w:color="auto"/>
                                    <w:left w:val="none" w:sz="0" w:space="0" w:color="auto"/>
                                    <w:bottom w:val="none" w:sz="0" w:space="0" w:color="auto"/>
                                    <w:right w:val="none" w:sz="0" w:space="0" w:color="auto"/>
                                  </w:divBdr>
                                  <w:divsChild>
                                    <w:div w:id="1079522333">
                                      <w:marLeft w:val="0"/>
                                      <w:marRight w:val="0"/>
                                      <w:marTop w:val="0"/>
                                      <w:marBottom w:val="0"/>
                                      <w:divBdr>
                                        <w:top w:val="none" w:sz="0" w:space="0" w:color="auto"/>
                                        <w:left w:val="none" w:sz="0" w:space="0" w:color="auto"/>
                                        <w:bottom w:val="none" w:sz="0" w:space="0" w:color="auto"/>
                                        <w:right w:val="none" w:sz="0" w:space="0" w:color="auto"/>
                                      </w:divBdr>
                                    </w:div>
                                    <w:div w:id="142325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23456">
                              <w:marLeft w:val="0"/>
                              <w:marRight w:val="0"/>
                              <w:marTop w:val="0"/>
                              <w:marBottom w:val="0"/>
                              <w:divBdr>
                                <w:top w:val="none" w:sz="0" w:space="0" w:color="auto"/>
                                <w:left w:val="none" w:sz="0" w:space="0" w:color="auto"/>
                                <w:bottom w:val="none" w:sz="0" w:space="0" w:color="auto"/>
                                <w:right w:val="none" w:sz="0" w:space="0" w:color="auto"/>
                              </w:divBdr>
                            </w:div>
                            <w:div w:id="2067483220">
                              <w:marLeft w:val="0"/>
                              <w:marRight w:val="0"/>
                              <w:marTop w:val="0"/>
                              <w:marBottom w:val="0"/>
                              <w:divBdr>
                                <w:top w:val="none" w:sz="0" w:space="0" w:color="auto"/>
                                <w:left w:val="none" w:sz="0" w:space="0" w:color="auto"/>
                                <w:bottom w:val="none" w:sz="0" w:space="0" w:color="auto"/>
                                <w:right w:val="none" w:sz="0" w:space="0" w:color="auto"/>
                              </w:divBdr>
                            </w:div>
                          </w:divsChild>
                        </w:div>
                        <w:div w:id="47896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How-Physics-Makes-Us-Free/dp/0190269448" TargetMode="External"/><Relationship Id="rId13" Type="http://schemas.openxmlformats.org/officeDocument/2006/relationships/hyperlink" Target="https://www.dropbox.com/s/7wkrph28td3b3o7/Hume%20on%20Liberty%20and%20Necessity.pdf?dl=0" TargetMode="External"/><Relationship Id="rId18" Type="http://schemas.openxmlformats.org/officeDocument/2006/relationships/hyperlink" Target="http://www.chapman.edu/academics/academicintegrity/index.aspx" TargetMode="External"/><Relationship Id="rId3" Type="http://schemas.openxmlformats.org/officeDocument/2006/relationships/webSettings" Target="webSettings.xml"/><Relationship Id="rId21" Type="http://schemas.openxmlformats.org/officeDocument/2006/relationships/hyperlink" Target="https://www.chapman.edu/students/dean-of-students/index.aspx" TargetMode="External"/><Relationship Id="rId7" Type="http://schemas.openxmlformats.org/officeDocument/2006/relationships/hyperlink" Target="https://www.amazon.com/Stories-Fyodor-Dostoevsky-Modern-Library/dp/0375756884/ref=asc_df_0375756884/?tag=hyprod-20&amp;linkCode=df0&amp;hvadid=312089030079&amp;hvpos=1o1&amp;hvnetw=g&amp;hvrand=2001618383078660386&amp;hvpone=&amp;hvptwo=&amp;hvqmt=&amp;hvdev=c&amp;hvdvcmdl=&amp;hvlocint=&amp;hvlocphy=9031589&amp;hvtargid=aud-801381245258:pla-495105057320&amp;psc=1" TargetMode="External"/><Relationship Id="rId12" Type="http://schemas.openxmlformats.org/officeDocument/2006/relationships/hyperlink" Target="https://www.youtube.com/watch?v=qybUFnY7Y8w" TargetMode="External"/><Relationship Id="rId17" Type="http://schemas.openxmlformats.org/officeDocument/2006/relationships/hyperlink" Target="https://www.dropbox.com/s/pq0rtlbefttln5x/Paper%20Formatting%20Guidelines.docx?dl=0" TargetMode="External"/><Relationship Id="rId2" Type="http://schemas.openxmlformats.org/officeDocument/2006/relationships/settings" Target="settings.xml"/><Relationship Id="rId16" Type="http://schemas.openxmlformats.org/officeDocument/2006/relationships/hyperlink" Target="https://www.dropbox.com/s/upum3ilm7eiy0xx/Guidelines%20for%20Questions.E.E.357.S2018.docx?dl=0" TargetMode="External"/><Relationship Id="rId20" Type="http://schemas.openxmlformats.org/officeDocument/2006/relationships/hyperlink" Target="https://www.chapman.edu/diversity/_files/strategic-initiatives/harassment-and-discrimination-policy.pdf" TargetMode="External"/><Relationship Id="rId1" Type="http://schemas.openxmlformats.org/officeDocument/2006/relationships/styles" Target="styles.xml"/><Relationship Id="rId6" Type="http://schemas.openxmlformats.org/officeDocument/2006/relationships/hyperlink" Target="https://www.amazon.com/Blueprint-How-DNA-Makes-Press/dp/0262039168" TargetMode="External"/><Relationship Id="rId11" Type="http://schemas.openxmlformats.org/officeDocument/2006/relationships/hyperlink" Target="https://www.amazon.com/Be-Not-Chooseable-Path-Adventure/dp/0735212198/ref=sr_1_1?keywords=north+to+be+or+not+to+be&amp;qid=1554161724&amp;s=books&amp;sr=1-1" TargetMode="External"/><Relationship Id="rId5" Type="http://schemas.openxmlformats.org/officeDocument/2006/relationships/hyperlink" Target="mailto:thrashers@chapman.edu" TargetMode="External"/><Relationship Id="rId15" Type="http://schemas.openxmlformats.org/officeDocument/2006/relationships/hyperlink" Target="https://www.dropbox.com/s/v5it2iksz8pcnrb/Handfield_Ch1-2.pdf?dl=0" TargetMode="External"/><Relationship Id="rId23" Type="http://schemas.openxmlformats.org/officeDocument/2006/relationships/theme" Target="theme/theme1.xml"/><Relationship Id="rId10" Type="http://schemas.openxmlformats.org/officeDocument/2006/relationships/hyperlink" Target="https://www.amazon.com/Mastering-Metrics-Path-Cause-Effect/dp/0691152845/ref=tmm_pap_swatch_0?_encoding=UTF8&amp;qid=1554161481&amp;sr=1-1" TargetMode="External"/><Relationship Id="rId19" Type="http://schemas.openxmlformats.org/officeDocument/2006/relationships/hyperlink" Target="https://www.chapman.edu/students/health-and-safety/disability-services/index.aspx" TargetMode="External"/><Relationship Id="rId4" Type="http://schemas.openxmlformats.org/officeDocument/2006/relationships/hyperlink" Target="mailto:ekimbrou@chapman.edu" TargetMode="External"/><Relationship Id="rId9" Type="http://schemas.openxmlformats.org/officeDocument/2006/relationships/hyperlink" Target="https://www.amazon.com/Sophocles-Antigone-Oedipus-Complete-Tragedies-dp-0226311511/dp/0226311511/ref=mt_paperback?_encoding=UTF8&amp;me=&amp;qid=1554161383" TargetMode="External"/><Relationship Id="rId14" Type="http://schemas.openxmlformats.org/officeDocument/2006/relationships/hyperlink" Target="https://www.dropbox.com/s/9j0cacabz8u4h2u/Spinoza%20Ethics%20Free%20Will.pdf?dl=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2282</Words>
  <Characters>13009</Characters>
  <Application>Microsoft Office Word</Application>
  <DocSecurity>0</DocSecurity>
  <Lines>108</Lines>
  <Paragraphs>30</Paragraphs>
  <ScaleCrop>false</ScaleCrop>
  <Company>Chapman University</Company>
  <LinksUpToDate>false</LinksUpToDate>
  <CharactersWithSpaces>15261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Kimbrough, Erik</dc:creator>
  <cp:keywords/>
  <dc:description/>
  <cp:lastModifiedBy>Kimbrough, Erik</cp:lastModifiedBy>
  <cp:revision>1</cp:revision>
  <dcterms:created xsi:type="dcterms:W3CDTF">2019-09-09T17:31:00Z</dcterms:created>
  <dcterms:modified xsi:type="dcterms:W3CDTF">2019-09-09T17:33:00Z</dcterms:modified>
</cp:coreProperties>
</file>